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77777777" w:rsidR="00793A60" w:rsidRDefault="00000000">
      <w:pPr>
        <w:jc w:val="both"/>
        <w:rPr>
          <w:b/>
        </w:rPr>
      </w:pPr>
      <w:r>
        <w:rPr>
          <w:b/>
        </w:rPr>
        <w:t>On Encountering Representations of Evil</w:t>
      </w:r>
    </w:p>
    <w:p w14:paraId="00000002" w14:textId="77777777" w:rsidR="00793A60" w:rsidRDefault="00793A60">
      <w:pPr>
        <w:jc w:val="both"/>
        <w:rPr>
          <w:b/>
        </w:rPr>
      </w:pPr>
    </w:p>
    <w:p w14:paraId="00000003" w14:textId="50024A21" w:rsidR="00793A60" w:rsidRDefault="00000000">
      <w:pPr>
        <w:jc w:val="both"/>
      </w:pPr>
      <w:r>
        <w:t xml:space="preserve">Racism represents an attempted solution to an initial set of problematic conditions.  Racism names these destabilizing conditions and promises to get rid of them. It offers its promise to individuals, to cultures and to nations. Fragmentation is always the </w:t>
      </w:r>
      <w:proofErr w:type="gramStart"/>
      <w:r>
        <w:t>problem,</w:t>
      </w:r>
      <w:proofErr w:type="gramEnd"/>
      <w:r>
        <w:t xml:space="preserve"> structure is always the solution.  Racism, then, is always structural.  Each of the paths to racism has a beginning, middle, and end.  Once a person, a culture or a nation starts on one of these paths, they will find it extremely difficult to reverse course. The paths are lined with one-way markers. Take the first step, the markers say, and reason and common sense will lead you toward the next. You need never pause on your </w:t>
      </w:r>
      <w:proofErr w:type="gramStart"/>
      <w:r>
        <w:t>way,</w:t>
      </w:r>
      <w:proofErr w:type="gramEnd"/>
      <w:r>
        <w:t xml:space="preserve"> you need never consider.  The next step on the path will always be clearly marked. Once on the path, you will be freed from the work of thinking.  Racism offers ease and clarity.  Racism is simple.  </w:t>
      </w:r>
    </w:p>
    <w:p w14:paraId="00000004" w14:textId="77777777" w:rsidR="00793A60" w:rsidRDefault="00793A60">
      <w:pPr>
        <w:jc w:val="both"/>
      </w:pPr>
    </w:p>
    <w:p w14:paraId="00000005" w14:textId="77777777" w:rsidR="00793A60" w:rsidRDefault="00000000">
      <w:pPr>
        <w:jc w:val="both"/>
      </w:pPr>
      <w:r>
        <w:t xml:space="preserve">In what follows, I will focus on two such paths:  one path is fueled by malignant nostalgia, the other by the seductions of evil.    </w:t>
      </w:r>
    </w:p>
    <w:p w14:paraId="00000006" w14:textId="77777777" w:rsidR="00793A60" w:rsidRDefault="00793A60">
      <w:pPr>
        <w:jc w:val="both"/>
      </w:pPr>
    </w:p>
    <w:p w14:paraId="00000007" w14:textId="77777777" w:rsidR="00793A60" w:rsidRDefault="00000000">
      <w:pPr>
        <w:jc w:val="both"/>
      </w:pPr>
      <w:r>
        <w:rPr>
          <w:b/>
        </w:rPr>
        <w:t>Malignant Nostalgia</w:t>
      </w:r>
      <w:r>
        <w:t xml:space="preserve"> </w:t>
      </w:r>
    </w:p>
    <w:p w14:paraId="00000008" w14:textId="77777777" w:rsidR="00793A60" w:rsidRDefault="00793A60">
      <w:pPr>
        <w:jc w:val="both"/>
      </w:pPr>
    </w:p>
    <w:p w14:paraId="00000009" w14:textId="77777777" w:rsidR="00793A60" w:rsidRDefault="00000000">
      <w:pPr>
        <w:jc w:val="both"/>
      </w:pPr>
      <w:r>
        <w:t xml:space="preserve">“We kept walking through the beautiful city in our minds, saying, ‘Stay, thou art so fair’, but the city did not </w:t>
      </w:r>
      <w:proofErr w:type="gramStart"/>
      <w:r>
        <w:t>comply”--</w:t>
      </w:r>
      <w:proofErr w:type="gramEnd"/>
      <w:r>
        <w:t xml:space="preserve"> Goethe’s Faustus</w:t>
      </w:r>
    </w:p>
    <w:p w14:paraId="0000000A" w14:textId="77777777" w:rsidR="00793A60" w:rsidRDefault="00793A60">
      <w:pPr>
        <w:jc w:val="both"/>
      </w:pPr>
    </w:p>
    <w:p w14:paraId="0000000B" w14:textId="77777777" w:rsidR="00793A60" w:rsidRDefault="00000000">
      <w:pPr>
        <w:spacing w:line="240" w:lineRule="auto"/>
        <w:jc w:val="both"/>
        <w:rPr>
          <w:rFonts w:ascii="Times New Roman" w:eastAsia="Times New Roman" w:hAnsi="Times New Roman" w:cs="Times New Roman"/>
          <w:sz w:val="24"/>
          <w:szCs w:val="24"/>
        </w:rPr>
      </w:pPr>
      <w:r>
        <w:rPr>
          <w:color w:val="000000"/>
        </w:rPr>
        <w:t>I write this the morning after hearing a wonderful– even perfect– performance of 19th century music, an evocation of beauty, love and social tranquility.  </w:t>
      </w:r>
    </w:p>
    <w:p w14:paraId="0000000C" w14:textId="77777777" w:rsidR="00793A60" w:rsidRDefault="00793A60">
      <w:pPr>
        <w:spacing w:line="240" w:lineRule="auto"/>
        <w:rPr>
          <w:rFonts w:ascii="Times New Roman" w:eastAsia="Times New Roman" w:hAnsi="Times New Roman" w:cs="Times New Roman"/>
          <w:sz w:val="24"/>
          <w:szCs w:val="24"/>
        </w:rPr>
      </w:pPr>
    </w:p>
    <w:p w14:paraId="0000000D" w14:textId="77777777" w:rsidR="00793A60" w:rsidRDefault="00000000">
      <w:pPr>
        <w:spacing w:line="240" w:lineRule="auto"/>
        <w:jc w:val="both"/>
        <w:rPr>
          <w:rFonts w:ascii="Times New Roman" w:eastAsia="Times New Roman" w:hAnsi="Times New Roman" w:cs="Times New Roman"/>
          <w:sz w:val="24"/>
          <w:szCs w:val="24"/>
        </w:rPr>
      </w:pPr>
      <w:r>
        <w:rPr>
          <w:color w:val="000000"/>
        </w:rPr>
        <w:t>Perfect. </w:t>
      </w:r>
    </w:p>
    <w:p w14:paraId="0000000E" w14:textId="77777777" w:rsidR="00793A60" w:rsidRDefault="00793A60">
      <w:pPr>
        <w:spacing w:line="240" w:lineRule="auto"/>
        <w:rPr>
          <w:rFonts w:ascii="Times New Roman" w:eastAsia="Times New Roman" w:hAnsi="Times New Roman" w:cs="Times New Roman"/>
          <w:sz w:val="24"/>
          <w:szCs w:val="24"/>
        </w:rPr>
      </w:pPr>
    </w:p>
    <w:p w14:paraId="0000000F" w14:textId="77777777" w:rsidR="00793A60" w:rsidRDefault="00000000">
      <w:pPr>
        <w:spacing w:line="240" w:lineRule="auto"/>
        <w:jc w:val="both"/>
        <w:rPr>
          <w:rFonts w:ascii="Times New Roman" w:eastAsia="Times New Roman" w:hAnsi="Times New Roman" w:cs="Times New Roman"/>
          <w:sz w:val="24"/>
          <w:szCs w:val="24"/>
        </w:rPr>
      </w:pPr>
      <w:r>
        <w:t xml:space="preserve">I didn’t want to leave the concert. </w:t>
      </w:r>
      <w:r>
        <w:rPr>
          <w:color w:val="000000"/>
        </w:rPr>
        <w:t xml:space="preserve">I </w:t>
      </w:r>
      <w:r>
        <w:t xml:space="preserve">felt </w:t>
      </w:r>
      <w:r>
        <w:rPr>
          <w:color w:val="000000"/>
        </w:rPr>
        <w:t>a strong backward pull</w:t>
      </w:r>
      <w:r>
        <w:t xml:space="preserve">.  I wanted to stay with the music.  I wanted continued contact with its </w:t>
      </w:r>
      <w:r>
        <w:rPr>
          <w:color w:val="000000"/>
        </w:rPr>
        <w:t xml:space="preserve">fabrication of an intact world </w:t>
      </w:r>
      <w:r>
        <w:t xml:space="preserve">where </w:t>
      </w:r>
      <w:r>
        <w:rPr>
          <w:color w:val="000000"/>
        </w:rPr>
        <w:t>nothing was fractured– a daydreamed world, a composed one, certainly not a real</w:t>
      </w:r>
      <w:r>
        <w:t xml:space="preserve"> one.  Nonetheless, </w:t>
      </w:r>
      <w:r>
        <w:rPr>
          <w:color w:val="000000"/>
        </w:rPr>
        <w:t>I</w:t>
      </w:r>
      <w:r>
        <w:t xml:space="preserve"> wanted it, I wanted that daydream. </w:t>
      </w:r>
      <w:r>
        <w:rPr>
          <w:color w:val="000000"/>
        </w:rPr>
        <w:t xml:space="preserve">A slight sadness had me in its grip.  I </w:t>
      </w:r>
      <w:r>
        <w:t>could easily sense</w:t>
      </w:r>
      <w:r>
        <w:rPr>
          <w:color w:val="000000"/>
        </w:rPr>
        <w:t xml:space="preserve"> that grip tightening, I let it tighten. As it did, I could feel </w:t>
      </w:r>
      <w:r>
        <w:t xml:space="preserve">a </w:t>
      </w:r>
      <w:proofErr w:type="gramStart"/>
      <w:r>
        <w:t xml:space="preserve">rising </w:t>
      </w:r>
      <w:r>
        <w:rPr>
          <w:color w:val="000000"/>
        </w:rPr>
        <w:t xml:space="preserve"> discontent</w:t>
      </w:r>
      <w:proofErr w:type="gramEnd"/>
      <w:r>
        <w:rPr>
          <w:color w:val="000000"/>
        </w:rPr>
        <w:t xml:space="preserve"> with what was actually in front of me:  noisy streets, inadequate words,</w:t>
      </w:r>
      <w:r>
        <w:t xml:space="preserve"> an indifferent and motley crowd.  I wanted the streets quiet, the words brilliant, the crowd fine and attentive. The daydream had me now.  I let it do its work.   </w:t>
      </w:r>
    </w:p>
    <w:p w14:paraId="00000010" w14:textId="77777777" w:rsidR="00793A60" w:rsidRDefault="00793A60">
      <w:pPr>
        <w:spacing w:line="240" w:lineRule="auto"/>
        <w:rPr>
          <w:rFonts w:ascii="Times New Roman" w:eastAsia="Times New Roman" w:hAnsi="Times New Roman" w:cs="Times New Roman"/>
          <w:sz w:val="24"/>
          <w:szCs w:val="24"/>
        </w:rPr>
      </w:pPr>
    </w:p>
    <w:p w14:paraId="00000011" w14:textId="77777777" w:rsidR="00793A60" w:rsidRDefault="00000000">
      <w:pPr>
        <w:spacing w:line="240" w:lineRule="auto"/>
        <w:jc w:val="both"/>
        <w:rPr>
          <w:rFonts w:ascii="Times New Roman" w:eastAsia="Times New Roman" w:hAnsi="Times New Roman" w:cs="Times New Roman"/>
          <w:sz w:val="24"/>
          <w:szCs w:val="24"/>
        </w:rPr>
      </w:pPr>
      <w:r>
        <w:t xml:space="preserve">Infiltrated by this image of a </w:t>
      </w:r>
      <w:r>
        <w:rPr>
          <w:color w:val="000000"/>
        </w:rPr>
        <w:t>perfect whole world, I was tapping into an ancient fantasy</w:t>
      </w:r>
      <w:r>
        <w:t xml:space="preserve">.  Get to </w:t>
      </w:r>
      <w:proofErr w:type="spellStart"/>
      <w:proofErr w:type="gramStart"/>
      <w:r>
        <w:t>work,make</w:t>
      </w:r>
      <w:proofErr w:type="spellEnd"/>
      <w:proofErr w:type="gramEnd"/>
      <w:r>
        <w:t xml:space="preserve"> that fantasy real. Simply locate and get rid of all the imperfections. I let myself go further.  See where the fantasy would take me. I immediately plunged into a </w:t>
      </w:r>
      <w:r>
        <w:rPr>
          <w:color w:val="000000"/>
        </w:rPr>
        <w:t xml:space="preserve">zone of force and violence. </w:t>
      </w:r>
      <w:r>
        <w:t>T</w:t>
      </w:r>
      <w:r>
        <w:rPr>
          <w:color w:val="000000"/>
        </w:rPr>
        <w:t>hese imperfect people would not vanish voluntarily. I</w:t>
      </w:r>
      <w:r>
        <w:t xml:space="preserve"> might have to</w:t>
      </w:r>
      <w:r>
        <w:rPr>
          <w:color w:val="000000"/>
        </w:rPr>
        <w:t xml:space="preserve"> take matters into my own hands, perhaps find some like-minded allies.  Rid ourselves of the imperfect crowd. Push </w:t>
      </w:r>
      <w:proofErr w:type="gramStart"/>
      <w:r>
        <w:t xml:space="preserve">it </w:t>
      </w:r>
      <w:r>
        <w:rPr>
          <w:color w:val="000000"/>
        </w:rPr>
        <w:t xml:space="preserve"> away</w:t>
      </w:r>
      <w:proofErr w:type="gramEnd"/>
      <w:r>
        <w:rPr>
          <w:color w:val="000000"/>
        </w:rPr>
        <w:t>, create a border, segregate.  This would be the first step</w:t>
      </w:r>
      <w:r>
        <w:t>.  A</w:t>
      </w:r>
      <w:r>
        <w:rPr>
          <w:rFonts w:ascii="Times New Roman" w:eastAsia="Times New Roman" w:hAnsi="Times New Roman" w:cs="Times New Roman"/>
          <w:sz w:val="24"/>
          <w:szCs w:val="24"/>
        </w:rPr>
        <w:t>nd then, if necessary, would come intermediate steps until we arrive at the last</w:t>
      </w:r>
      <w:r>
        <w:rPr>
          <w:color w:val="000000"/>
        </w:rPr>
        <w:t xml:space="preserve"> one</w:t>
      </w:r>
      <w:r>
        <w:t xml:space="preserve">:  </w:t>
      </w:r>
      <w:r>
        <w:rPr>
          <w:color w:val="000000"/>
        </w:rPr>
        <w:t>elimination. It took me seconds to get there</w:t>
      </w:r>
      <w:r>
        <w:t>– so easy to get to t</w:t>
      </w:r>
      <w:r>
        <w:rPr>
          <w:color w:val="000000"/>
        </w:rPr>
        <w:t xml:space="preserve">his eliminationist </w:t>
      </w:r>
      <w:proofErr w:type="gramStart"/>
      <w:r>
        <w:t xml:space="preserve">endpoint, </w:t>
      </w:r>
      <w:r>
        <w:rPr>
          <w:color w:val="000000"/>
        </w:rPr>
        <w:t xml:space="preserve"> I</w:t>
      </w:r>
      <w:proofErr w:type="gramEnd"/>
      <w:r>
        <w:rPr>
          <w:color w:val="000000"/>
        </w:rPr>
        <w:t xml:space="preserve"> reminded myself</w:t>
      </w:r>
      <w:r>
        <w:t xml:space="preserve"> that my path to this endpoint </w:t>
      </w:r>
      <w:r>
        <w:rPr>
          <w:color w:val="000000"/>
        </w:rPr>
        <w:t xml:space="preserve">was </w:t>
      </w:r>
      <w:r>
        <w:t xml:space="preserve">fueled </w:t>
      </w:r>
      <w:r>
        <w:rPr>
          <w:color w:val="000000"/>
        </w:rPr>
        <w:t xml:space="preserve">not by an initial impulse to destroy, but instead by an impulse to realize a daydream, to </w:t>
      </w:r>
      <w:proofErr w:type="spellStart"/>
      <w:r>
        <w:t>refind</w:t>
      </w:r>
      <w:proofErr w:type="spellEnd"/>
      <w:r>
        <w:t xml:space="preserve"> and to restore a </w:t>
      </w:r>
      <w:r>
        <w:rPr>
          <w:color w:val="000000"/>
        </w:rPr>
        <w:t>perfect</w:t>
      </w:r>
      <w:r>
        <w:t xml:space="preserve"> world.  </w:t>
      </w:r>
      <w:r>
        <w:rPr>
          <w:color w:val="000000"/>
        </w:rPr>
        <w:t xml:space="preserve">  </w:t>
      </w:r>
    </w:p>
    <w:p w14:paraId="00000012" w14:textId="77777777" w:rsidR="00793A60" w:rsidRDefault="00793A60">
      <w:pPr>
        <w:spacing w:line="240" w:lineRule="auto"/>
        <w:jc w:val="both"/>
        <w:rPr>
          <w:color w:val="000000"/>
        </w:rPr>
      </w:pPr>
    </w:p>
    <w:p w14:paraId="00000013" w14:textId="77777777" w:rsidR="00793A60" w:rsidRDefault="00000000">
      <w:pPr>
        <w:spacing w:line="240" w:lineRule="auto"/>
        <w:jc w:val="both"/>
      </w:pPr>
      <w:r>
        <w:t xml:space="preserve">Headed toward perfection, </w:t>
      </w:r>
      <w:r>
        <w:rPr>
          <w:color w:val="000000"/>
        </w:rPr>
        <w:t>I could</w:t>
      </w:r>
      <w:r>
        <w:t xml:space="preserve"> </w:t>
      </w:r>
      <w:r>
        <w:rPr>
          <w:color w:val="000000"/>
        </w:rPr>
        <w:t xml:space="preserve">feel death creeping into my thought experiment.  What, after all, would really survive my </w:t>
      </w:r>
      <w:r>
        <w:t>steady march toward perfection</w:t>
      </w:r>
      <w:r>
        <w:rPr>
          <w:color w:val="000000"/>
        </w:rPr>
        <w:t>? </w:t>
      </w:r>
      <w:r>
        <w:t xml:space="preserve"> If you start with that vision, that </w:t>
      </w:r>
      <w:r>
        <w:lastRenderedPageBreak/>
        <w:t xml:space="preserve">fiction of an unfractured world, and get going toward its realization, you might first exclude some ragged </w:t>
      </w:r>
      <w:r>
        <w:rPr>
          <w:color w:val="000000"/>
        </w:rPr>
        <w:t>individuals</w:t>
      </w:r>
      <w:r>
        <w:t xml:space="preserve"> who have no place in your dream.  But there are so many individuals, one then the </w:t>
      </w:r>
      <w:proofErr w:type="gramStart"/>
      <w:r>
        <w:t>next,  endless</w:t>
      </w:r>
      <w:proofErr w:type="gramEnd"/>
      <w:r>
        <w:t xml:space="preserve">.   </w:t>
      </w:r>
      <w:proofErr w:type="gramStart"/>
      <w:r>
        <w:t>So  you</w:t>
      </w:r>
      <w:proofErr w:type="gramEnd"/>
      <w:r>
        <w:t xml:space="preserve"> will have to move on, develop a more efficient program.  You will want categories, easy to define and perceive. Types. People who look a certain </w:t>
      </w:r>
      <w:proofErr w:type="spellStart"/>
      <w:proofErr w:type="gramStart"/>
      <w:r>
        <w:t>way,readily</w:t>
      </w:r>
      <w:proofErr w:type="spellEnd"/>
      <w:proofErr w:type="gramEnd"/>
      <w:r>
        <w:t xml:space="preserve"> spotted.  But this perceptual move cannot really do the job.  Whatever the category you choose, </w:t>
      </w:r>
      <w:proofErr w:type="gramStart"/>
      <w:r>
        <w:t>its  edges</w:t>
      </w:r>
      <w:proofErr w:type="gramEnd"/>
      <w:r>
        <w:t xml:space="preserve"> will be blurred and indistinct. How different do they need to be?  How will you deal with gradations of difference? You will have to expand your project, beyond the blurred edges of this one single category. You will have to keep pushing the category outward, incorporating what’s just beyond.  You will move to incorporate the similar, the lookalikes, even the sympathizers.  But no matter how you push, you can’t quite get past the same problem– the blurred edges and indistinct borders. The idea you began with– perfection– demands a clean edge.  That’s the edge that eludes you. At some point you will likely get frantic.  You will not be able to find a place to stop. Stay really to your project and you will realize that the only clean edge available will be the one forming a circumference around the whole thing, the one enveloping </w:t>
      </w:r>
      <w:r>
        <w:rPr>
          <w:color w:val="000000"/>
        </w:rPr>
        <w:t>all of it, all the ragged individuals, all the blurry categories</w:t>
      </w:r>
      <w:r>
        <w:t xml:space="preserve">. And, crucially, you will now have to </w:t>
      </w:r>
      <w:r>
        <w:rPr>
          <w:color w:val="000000"/>
        </w:rPr>
        <w:t>includ</w:t>
      </w:r>
      <w:r>
        <w:t xml:space="preserve">e within that circumference the category containing yourself and your likenesses. The crucial difference you began with– you here, and the imperfect others there– has now vanished.  And with this </w:t>
      </w:r>
      <w:proofErr w:type="gramStart"/>
      <w:r>
        <w:t>realization,  you</w:t>
      </w:r>
      <w:proofErr w:type="gramEnd"/>
      <w:r>
        <w:t xml:space="preserve"> come to a standstill, nowhere to go.  Stopped in your tracks, able to neither advance nor retreat, your eliminationist daydream has turned sterile and dies. </w:t>
      </w:r>
    </w:p>
    <w:p w14:paraId="00000014" w14:textId="77777777" w:rsidR="00793A60" w:rsidRDefault="00793A60">
      <w:pPr>
        <w:spacing w:line="240" w:lineRule="auto"/>
        <w:jc w:val="both"/>
      </w:pPr>
    </w:p>
    <w:p w14:paraId="00000015" w14:textId="77777777" w:rsidR="00793A60" w:rsidRDefault="00000000">
      <w:pPr>
        <w:spacing w:line="240" w:lineRule="auto"/>
        <w:jc w:val="both"/>
      </w:pPr>
      <w:r>
        <w:t>This sterile dead endpoint was there as a premonition from the start.  You have embarked on a project that you knew, really, could only end here, at death and sterility.  To really achieve perfection, it was you all along who had to be eliminated.  From the start, the others, the ones you zealously targeted, were a diversion from this inevitable conclusion. Had you only let in what you always and already knew</w:t>
      </w:r>
      <w:proofErr w:type="gramStart"/>
      <w:r>
        <w:t>…..</w:t>
      </w:r>
      <w:proofErr w:type="gramEnd"/>
      <w:r>
        <w:t xml:space="preserve"> </w:t>
      </w:r>
    </w:p>
    <w:p w14:paraId="00000016" w14:textId="77777777" w:rsidR="00793A60" w:rsidRDefault="00793A60">
      <w:pPr>
        <w:spacing w:line="240" w:lineRule="auto"/>
        <w:jc w:val="both"/>
      </w:pPr>
    </w:p>
    <w:p w14:paraId="00000017" w14:textId="77777777" w:rsidR="00793A60" w:rsidRDefault="00000000">
      <w:pPr>
        <w:spacing w:line="240" w:lineRule="auto"/>
        <w:jc w:val="both"/>
      </w:pPr>
      <w:r>
        <w:t xml:space="preserve">For Freud, this pursuit of yours, driven by the manifest seduction of the perfect and the latent appeal of eliminationism, marks the working </w:t>
      </w:r>
      <w:proofErr w:type="gramStart"/>
      <w:r>
        <w:t>of  the</w:t>
      </w:r>
      <w:proofErr w:type="gramEnd"/>
      <w:r>
        <w:t xml:space="preserve"> death drive.  A silent </w:t>
      </w:r>
      <w:proofErr w:type="gramStart"/>
      <w:r>
        <w:t>force,  present</w:t>
      </w:r>
      <w:proofErr w:type="gramEnd"/>
      <w:r>
        <w:t xml:space="preserve"> in all of us, making all of us vulnerable to the draw toward zero, toward eliminating the impediments– all of it, all of us, all of them.  Racism is a blunt and clumsy vehicle for the workings of the death drive, vicious and stupid in its lack of consciousness, its failure to know what it is doing, its servile self-deception, its belief in magic.  </w:t>
      </w:r>
    </w:p>
    <w:p w14:paraId="00000018" w14:textId="77777777" w:rsidR="00793A60" w:rsidRDefault="00793A60">
      <w:pPr>
        <w:spacing w:line="480" w:lineRule="auto"/>
        <w:jc w:val="both"/>
        <w:rPr>
          <w:b/>
        </w:rPr>
      </w:pPr>
    </w:p>
    <w:p w14:paraId="00000019" w14:textId="77777777" w:rsidR="00793A60" w:rsidRDefault="00793A60">
      <w:pPr>
        <w:spacing w:line="480" w:lineRule="auto"/>
        <w:jc w:val="both"/>
        <w:rPr>
          <w:b/>
        </w:rPr>
      </w:pPr>
    </w:p>
    <w:p w14:paraId="0000001A" w14:textId="77777777" w:rsidR="00793A60" w:rsidRDefault="00000000">
      <w:pPr>
        <w:spacing w:line="480" w:lineRule="auto"/>
        <w:jc w:val="both"/>
        <w:rPr>
          <w:b/>
        </w:rPr>
      </w:pPr>
      <w:r>
        <w:rPr>
          <w:b/>
        </w:rPr>
        <w:t>The Seductions of Evil</w:t>
      </w:r>
    </w:p>
    <w:p w14:paraId="0000001B" w14:textId="77777777" w:rsidR="00793A60" w:rsidRDefault="00793A60">
      <w:pPr>
        <w:spacing w:line="480" w:lineRule="auto"/>
        <w:jc w:val="both"/>
      </w:pPr>
    </w:p>
    <w:p w14:paraId="0000001C" w14:textId="77777777" w:rsidR="00793A60" w:rsidRDefault="00000000">
      <w:pPr>
        <w:jc w:val="both"/>
      </w:pPr>
      <w:r>
        <w:t>Prelude:  We have no absolute right to have been created.  No living thing on the planet has that absolute right.  But once created, we, all of us living things, do have a right to continue being here, a right to exist, and to die as will happen, whenever it happens.</w:t>
      </w:r>
    </w:p>
    <w:p w14:paraId="0000001D" w14:textId="77777777" w:rsidR="00793A60" w:rsidRDefault="00793A60">
      <w:pPr>
        <w:jc w:val="both"/>
      </w:pPr>
    </w:p>
    <w:p w14:paraId="0000001E" w14:textId="4B78C39A" w:rsidR="00793A60" w:rsidRDefault="00000000">
      <w:pPr>
        <w:jc w:val="both"/>
      </w:pPr>
      <w:r>
        <w:t xml:space="preserve">Creation, its powers and determinants beyond </w:t>
      </w:r>
      <w:proofErr w:type="spellStart"/>
      <w:proofErr w:type="gramStart"/>
      <w:r>
        <w:t>us,is</w:t>
      </w:r>
      <w:proofErr w:type="spellEnd"/>
      <w:proofErr w:type="gramEnd"/>
      <w:r>
        <w:t xml:space="preserve"> absolute.  Life, and all that follows, are contingent, prey to circumstance, to flaw, to violence, to illness, to accident.    </w:t>
      </w:r>
    </w:p>
    <w:p w14:paraId="0000001F" w14:textId="77777777" w:rsidR="00793A60" w:rsidRDefault="00793A60">
      <w:pPr>
        <w:jc w:val="both"/>
      </w:pPr>
    </w:p>
    <w:p w14:paraId="00000020" w14:textId="77777777" w:rsidR="00793A60" w:rsidRDefault="00000000">
      <w:pPr>
        <w:jc w:val="both"/>
      </w:pPr>
      <w:r>
        <w:lastRenderedPageBreak/>
        <w:t xml:space="preserve">We humans know all of this.  We know that we are here contingently.  Our time is brief, our capacities slight, our possibilities limited.  We know this and yet we, all of us, imagine otherwise, imagine ourselves limitless, omnipotent, capable of anything– as absolute as creation.     </w:t>
      </w:r>
    </w:p>
    <w:p w14:paraId="00000021" w14:textId="77777777" w:rsidR="00793A60" w:rsidRDefault="00793A60">
      <w:pPr>
        <w:jc w:val="both"/>
      </w:pPr>
    </w:p>
    <w:p w14:paraId="00000022" w14:textId="77777777" w:rsidR="00793A60" w:rsidRDefault="00000000">
      <w:pPr>
        <w:jc w:val="both"/>
      </w:pPr>
      <w:r>
        <w:t xml:space="preserve">There is, then, a sadness to being alive, a realization that we can never have what we can always imagine.  We are smaller than we would want to be.  We live within the frame of that smallness.   And yet, we are always tempted to shatter that frame, to achieve the absolute, to become without limit.  </w:t>
      </w:r>
    </w:p>
    <w:p w14:paraId="00000023" w14:textId="77777777" w:rsidR="00793A60" w:rsidRDefault="00793A60">
      <w:pPr>
        <w:jc w:val="both"/>
      </w:pPr>
    </w:p>
    <w:p w14:paraId="00000024" w14:textId="77777777" w:rsidR="00793A60" w:rsidRDefault="00000000">
      <w:pPr>
        <w:jc w:val="both"/>
      </w:pPr>
      <w:r>
        <w:t xml:space="preserve">Evil offers that.  It seduces us into pursuing a status equal to </w:t>
      </w:r>
      <w:proofErr w:type="gramStart"/>
      <w:r>
        <w:t>creation’s</w:t>
      </w:r>
      <w:proofErr w:type="gramEnd"/>
      <w:r>
        <w:t xml:space="preserve">.  But we cannot create.  Our only path toward the absolute is through destructiveness.  Via destruction, we can mobilize to correct creation’s errors, to rid the world of creation’s mistakes, and to return our lands to what they always ought to have been.  </w:t>
      </w:r>
    </w:p>
    <w:p w14:paraId="00000025" w14:textId="77777777" w:rsidR="00793A60" w:rsidRDefault="00793A60">
      <w:pPr>
        <w:jc w:val="both"/>
      </w:pPr>
    </w:p>
    <w:p w14:paraId="00000026" w14:textId="77777777" w:rsidR="00793A60" w:rsidRDefault="00000000">
      <w:pPr>
        <w:jc w:val="both"/>
      </w:pPr>
      <w:r>
        <w:t xml:space="preserve">Once seduced, we march toward absolute dominion over our selected target– Creation’s mistake.  If we can achieve this, we can match the power of creation with an equal power of our own. To cleanse, shape, and purify– this is evil’s work.  Restoring the proper order of things, </w:t>
      </w:r>
      <w:proofErr w:type="gramStart"/>
      <w:r>
        <w:t>evil  claims</w:t>
      </w:r>
      <w:proofErr w:type="gramEnd"/>
      <w:r>
        <w:t xml:space="preserve"> the right and even the duty to regulate, control, reduce, enslave, and destroy without limit. With this project, it declares war on creation’s singular status as absolute.  </w:t>
      </w:r>
    </w:p>
    <w:p w14:paraId="00000027" w14:textId="77777777" w:rsidR="00793A60" w:rsidRDefault="00793A60">
      <w:pPr>
        <w:jc w:val="both"/>
      </w:pPr>
    </w:p>
    <w:p w14:paraId="00000028" w14:textId="77777777" w:rsidR="00793A60" w:rsidRDefault="00000000">
      <w:pPr>
        <w:jc w:val="both"/>
      </w:pPr>
      <w:r>
        <w:t>Listen to evil’s voice</w:t>
      </w:r>
      <w:proofErr w:type="gramStart"/>
      <w:r>
        <w:t>:  “</w:t>
      </w:r>
      <w:proofErr w:type="gramEnd"/>
      <w:r>
        <w:t xml:space="preserve">We aspire not to equality but to domination.  The country of a foreign race must once again become a country of serfs, of agricultural laborers or industrial workers.  It is not a question of eliminating the inequalities among men but of widening them and making them into law.”  </w:t>
      </w:r>
    </w:p>
    <w:p w14:paraId="00000029" w14:textId="77777777" w:rsidR="00793A60" w:rsidRDefault="00793A60">
      <w:pPr>
        <w:jc w:val="both"/>
      </w:pPr>
    </w:p>
    <w:p w14:paraId="0000002A" w14:textId="77777777" w:rsidR="00793A60" w:rsidRDefault="00000000">
      <w:pPr>
        <w:jc w:val="both"/>
        <w:rPr>
          <w:rFonts w:ascii="Times New Roman" w:eastAsia="Times New Roman" w:hAnsi="Times New Roman" w:cs="Times New Roman"/>
          <w:sz w:val="24"/>
          <w:szCs w:val="24"/>
        </w:rPr>
      </w:pPr>
      <w:r>
        <w:t>As in stories of Creation, evil here names and classifies its target objects into fixed taxonomical categories</w:t>
      </w:r>
      <w:proofErr w:type="gramStart"/>
      <w:r>
        <w:t>:  “</w:t>
      </w:r>
      <w:proofErr w:type="gramEnd"/>
      <w:r>
        <w:t>The country of a foreign race”, Jews, women, gays, Blacks, Africans, the poor. T</w:t>
      </w:r>
      <w:r>
        <w:rPr>
          <w:rFonts w:ascii="Cambria" w:eastAsia="Cambria" w:hAnsi="Cambria" w:cs="Cambria"/>
          <w:color w:val="222222"/>
          <w:sz w:val="24"/>
          <w:szCs w:val="24"/>
          <w:highlight w:val="white"/>
        </w:rPr>
        <w:t xml:space="preserve">hese target objects become available for limitless use-- limitless labor, of limitless kind.  This is the </w:t>
      </w:r>
      <w:r>
        <w:rPr>
          <w:rFonts w:ascii="Times New Roman" w:eastAsia="Times New Roman" w:hAnsi="Times New Roman" w:cs="Times New Roman"/>
          <w:sz w:val="24"/>
          <w:szCs w:val="24"/>
        </w:rPr>
        <w:t xml:space="preserve">realization of </w:t>
      </w:r>
      <w:proofErr w:type="gramStart"/>
      <w:r>
        <w:rPr>
          <w:rFonts w:ascii="Times New Roman" w:eastAsia="Times New Roman" w:hAnsi="Times New Roman" w:cs="Times New Roman"/>
          <w:sz w:val="24"/>
          <w:szCs w:val="24"/>
        </w:rPr>
        <w:t>evil’s  fundamental</w:t>
      </w:r>
      <w:proofErr w:type="gramEnd"/>
      <w:r>
        <w:rPr>
          <w:rFonts w:ascii="Times New Roman" w:eastAsia="Times New Roman" w:hAnsi="Times New Roman" w:cs="Times New Roman"/>
          <w:sz w:val="24"/>
          <w:szCs w:val="24"/>
        </w:rPr>
        <w:t xml:space="preserve"> mandate to match Creation’s power, as voiced most directly in Genesis:   “have dominion...over these living things that </w:t>
      </w:r>
      <w:proofErr w:type="spellStart"/>
      <w:r>
        <w:rPr>
          <w:rFonts w:ascii="Times New Roman" w:eastAsia="Times New Roman" w:hAnsi="Times New Roman" w:cs="Times New Roman"/>
          <w:sz w:val="24"/>
          <w:szCs w:val="24"/>
        </w:rPr>
        <w:t>moveth</w:t>
      </w:r>
      <w:proofErr w:type="spellEnd"/>
      <w:r>
        <w:rPr>
          <w:rFonts w:ascii="Times New Roman" w:eastAsia="Times New Roman" w:hAnsi="Times New Roman" w:cs="Times New Roman"/>
          <w:sz w:val="24"/>
          <w:szCs w:val="24"/>
        </w:rPr>
        <w:t xml:space="preserve"> upon the earth.” </w:t>
      </w:r>
    </w:p>
    <w:p w14:paraId="0000002B" w14:textId="77777777" w:rsidR="00793A60" w:rsidRDefault="00793A60">
      <w:pPr>
        <w:jc w:val="both"/>
        <w:rPr>
          <w:rFonts w:ascii="Times New Roman" w:eastAsia="Times New Roman" w:hAnsi="Times New Roman" w:cs="Times New Roman"/>
          <w:sz w:val="24"/>
          <w:szCs w:val="24"/>
        </w:rPr>
      </w:pPr>
    </w:p>
    <w:p w14:paraId="0000002C" w14:textId="77777777" w:rsidR="00793A60" w:rsidRDefault="00000000">
      <w:pPr>
        <w:jc w:val="both"/>
      </w:pPr>
      <w:r>
        <w:t xml:space="preserve">This aim, first dominion and then, if necessary, elimination, defines the logic of evil, which I call here the logic of extermination. Evil configures its object as there only to be dominated and, when called for, exterminated. The object has no meaningful voice; its experience is of no concern.  Its pain does not matter.  This indifference to the object differentiates the logic of extermination from the logic of sadism.  </w:t>
      </w:r>
    </w:p>
    <w:p w14:paraId="0000002D" w14:textId="77777777" w:rsidR="00793A60" w:rsidRDefault="00793A60">
      <w:pPr>
        <w:ind w:firstLine="720"/>
        <w:jc w:val="both"/>
      </w:pPr>
    </w:p>
    <w:p w14:paraId="0000002E" w14:textId="77777777" w:rsidR="00793A60" w:rsidRDefault="00000000">
      <w:pPr>
        <w:jc w:val="both"/>
      </w:pPr>
      <w:r>
        <w:t xml:space="preserve">Sadism, crucially, does not aim at its object’s elimination. Instead, for sadism, the preservation of the object is crucial.  The object’s experience matters; its pain matters; its excitement matters.  Sadism must preserve its object </w:t>
      </w:r>
      <w:proofErr w:type="gramStart"/>
      <w:r>
        <w:t>in order to</w:t>
      </w:r>
      <w:proofErr w:type="gramEnd"/>
      <w:r>
        <w:t xml:space="preserve"> find satisfaction in its object’s suffering.  </w:t>
      </w:r>
    </w:p>
    <w:p w14:paraId="0000002F" w14:textId="77777777" w:rsidR="00793A60" w:rsidRDefault="00793A60">
      <w:pPr>
        <w:ind w:firstLine="720"/>
        <w:jc w:val="both"/>
      </w:pPr>
    </w:p>
    <w:p w14:paraId="00000030" w14:textId="77777777" w:rsidR="00793A60" w:rsidRDefault="00000000">
      <w:pPr>
        <w:jc w:val="both"/>
      </w:pPr>
      <w:r>
        <w:t xml:space="preserve">While the logic of sadism preserves its object; the logic of evil eliminates it.     </w:t>
      </w:r>
    </w:p>
    <w:p w14:paraId="00000031" w14:textId="77777777" w:rsidR="00793A60" w:rsidRDefault="00793A60">
      <w:pPr>
        <w:jc w:val="both"/>
      </w:pPr>
    </w:p>
    <w:p w14:paraId="00000032" w14:textId="77777777" w:rsidR="00793A60" w:rsidRDefault="00000000">
      <w:pPr>
        <w:jc w:val="both"/>
      </w:pPr>
      <w:r>
        <w:rPr>
          <w:rFonts w:ascii="Times New Roman" w:eastAsia="Times New Roman" w:hAnsi="Times New Roman" w:cs="Times New Roman"/>
          <w:sz w:val="24"/>
          <w:szCs w:val="24"/>
        </w:rPr>
        <w:lastRenderedPageBreak/>
        <w:t xml:space="preserve">In trying to think directly about evil, this, I think, may be as far as we can go– mapping </w:t>
      </w:r>
      <w:r>
        <w:t xml:space="preserve">Its aspiration to the absolute and distinguishing it from sadism.  </w:t>
      </w:r>
    </w:p>
    <w:p w14:paraId="00000033" w14:textId="77777777" w:rsidR="00793A60" w:rsidRDefault="00793A60">
      <w:pPr>
        <w:jc w:val="both"/>
      </w:pPr>
    </w:p>
    <w:p w14:paraId="00000034" w14:textId="77777777" w:rsidR="00793A60" w:rsidRDefault="00000000">
      <w:pPr>
        <w:jc w:val="both"/>
      </w:pPr>
      <w:r>
        <w:t xml:space="preserve">We can locate evil by way </w:t>
      </w:r>
      <w:proofErr w:type="gramStart"/>
      <w:r>
        <w:t>of  its</w:t>
      </w:r>
      <w:proofErr w:type="gramEnd"/>
      <w:r>
        <w:t xml:space="preserve"> yearning toward the absolute.  Enactments of evil give expression to that yearning. We can catalog examples of this enacted yearning, can even describe their particulars, but the descriptions do not derive from anything we know directly; they do not come from the inside.    We encounter evil, and its representations, either as victims or as witnesses.  </w:t>
      </w:r>
    </w:p>
    <w:p w14:paraId="00000035" w14:textId="77777777" w:rsidR="00793A60" w:rsidRDefault="00793A60">
      <w:pPr>
        <w:jc w:val="both"/>
      </w:pPr>
    </w:p>
    <w:p w14:paraId="00000036" w14:textId="77777777" w:rsidR="00793A60" w:rsidRDefault="00000000">
      <w:pPr>
        <w:jc w:val="both"/>
        <w:rPr>
          <w:rFonts w:ascii="Times New Roman" w:eastAsia="Times New Roman" w:hAnsi="Times New Roman" w:cs="Times New Roman"/>
          <w:sz w:val="24"/>
          <w:szCs w:val="24"/>
        </w:rPr>
      </w:pPr>
      <w:r>
        <w:t>S</w:t>
      </w:r>
      <w:r>
        <w:rPr>
          <w:rFonts w:ascii="Times New Roman" w:eastAsia="Times New Roman" w:hAnsi="Times New Roman" w:cs="Times New Roman"/>
          <w:sz w:val="24"/>
          <w:szCs w:val="24"/>
        </w:rPr>
        <w:t>peaking now in the first-person singular voice</w:t>
      </w: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I”.  I mean to be doing two things simultaneously.  First, I want to convey a point of view that I can comfortably </w:t>
      </w:r>
      <w:proofErr w:type="gramStart"/>
      <w:r>
        <w:rPr>
          <w:rFonts w:ascii="Times New Roman" w:eastAsia="Times New Roman" w:hAnsi="Times New Roman" w:cs="Times New Roman"/>
          <w:sz w:val="24"/>
          <w:szCs w:val="24"/>
        </w:rPr>
        <w:t>own:</w:t>
      </w:r>
      <w:proofErr w:type="gramEnd"/>
      <w:r>
        <w:rPr>
          <w:rFonts w:ascii="Times New Roman" w:eastAsia="Times New Roman" w:hAnsi="Times New Roman" w:cs="Times New Roman"/>
          <w:sz w:val="24"/>
          <w:szCs w:val="24"/>
        </w:rPr>
        <w:t xml:space="preserve"> mine.  And second, I want to invite you to hear me in your own </w:t>
      </w:r>
      <w:proofErr w:type="gramStart"/>
      <w:r>
        <w:rPr>
          <w:rFonts w:ascii="Times New Roman" w:eastAsia="Times New Roman" w:hAnsi="Times New Roman" w:cs="Times New Roman"/>
          <w:sz w:val="24"/>
          <w:szCs w:val="24"/>
        </w:rPr>
        <w:t>first person</w:t>
      </w:r>
      <w:proofErr w:type="gramEnd"/>
      <w:r>
        <w:rPr>
          <w:rFonts w:ascii="Times New Roman" w:eastAsia="Times New Roman" w:hAnsi="Times New Roman" w:cs="Times New Roman"/>
          <w:sz w:val="24"/>
          <w:szCs w:val="24"/>
        </w:rPr>
        <w:t xml:space="preserve"> voices. Of course, “</w:t>
      </w:r>
      <w:proofErr w:type="gramStart"/>
      <w:r>
        <w:rPr>
          <w:rFonts w:ascii="Times New Roman" w:eastAsia="Times New Roman" w:hAnsi="Times New Roman" w:cs="Times New Roman"/>
          <w:sz w:val="24"/>
          <w:szCs w:val="24"/>
        </w:rPr>
        <w:t>we”--</w:t>
      </w:r>
      <w:proofErr w:type="gramEnd"/>
      <w:r>
        <w:rPr>
          <w:rFonts w:ascii="Times New Roman" w:eastAsia="Times New Roman" w:hAnsi="Times New Roman" w:cs="Times New Roman"/>
          <w:sz w:val="24"/>
          <w:szCs w:val="24"/>
        </w:rPr>
        <w:t xml:space="preserve"> first person plural– are in it together as we all contend with evil.  But we also contend with evil singularly and alone.  We are simultaneously alone and together in this.  We face two intertwined questions:  what demands does evil make on us; what demands </w:t>
      </w:r>
      <w:proofErr w:type="gramStart"/>
      <w:r>
        <w:rPr>
          <w:rFonts w:ascii="Times New Roman" w:eastAsia="Times New Roman" w:hAnsi="Times New Roman" w:cs="Times New Roman"/>
          <w:sz w:val="24"/>
          <w:szCs w:val="24"/>
        </w:rPr>
        <w:t>does it make</w:t>
      </w:r>
      <w:proofErr w:type="gramEnd"/>
      <w:r>
        <w:rPr>
          <w:rFonts w:ascii="Times New Roman" w:eastAsia="Times New Roman" w:hAnsi="Times New Roman" w:cs="Times New Roman"/>
          <w:sz w:val="24"/>
          <w:szCs w:val="24"/>
        </w:rPr>
        <w:t xml:space="preserve"> on me.  </w:t>
      </w:r>
      <w:proofErr w:type="gramStart"/>
      <w:r>
        <w:rPr>
          <w:rFonts w:ascii="Times New Roman" w:eastAsia="Times New Roman" w:hAnsi="Times New Roman" w:cs="Times New Roman"/>
          <w:sz w:val="24"/>
          <w:szCs w:val="24"/>
        </w:rPr>
        <w:t>I  mean</w:t>
      </w:r>
      <w:proofErr w:type="gramEnd"/>
      <w:r>
        <w:rPr>
          <w:rFonts w:ascii="Times New Roman" w:eastAsia="Times New Roman" w:hAnsi="Times New Roman" w:cs="Times New Roman"/>
          <w:sz w:val="24"/>
          <w:szCs w:val="24"/>
        </w:rPr>
        <w:t xml:space="preserve"> here to be asking both questions at once.  </w:t>
      </w:r>
    </w:p>
    <w:p w14:paraId="00000037" w14:textId="77777777" w:rsidR="00793A60" w:rsidRDefault="00793A60">
      <w:pPr>
        <w:jc w:val="both"/>
        <w:rPr>
          <w:rFonts w:ascii="Times New Roman" w:eastAsia="Times New Roman" w:hAnsi="Times New Roman" w:cs="Times New Roman"/>
          <w:sz w:val="24"/>
          <w:szCs w:val="24"/>
        </w:rPr>
      </w:pPr>
    </w:p>
    <w:p w14:paraId="00000038" w14:textId="77777777" w:rsidR="00793A60" w:rsidRDefault="00000000">
      <w:pPr>
        <w:jc w:val="both"/>
      </w:pPr>
      <w:r>
        <w:t>Primo Levi, writing of his time in the concentration camp, cautions us regarding our capacities to think about evil and its representations.  He writes:</w:t>
      </w:r>
      <w:proofErr w:type="gramStart"/>
      <w:r>
        <w:t xml:space="preserve">   “</w:t>
      </w:r>
      <w:proofErr w:type="gramEnd"/>
      <w:r>
        <w:t xml:space="preserve">This very book is drenched in memory, what’s more a distant memory.  </w:t>
      </w:r>
      <w:proofErr w:type="gramStart"/>
      <w:r>
        <w:t>Thus</w:t>
      </w:r>
      <w:proofErr w:type="gramEnd"/>
      <w:r>
        <w:t xml:space="preserve"> it draws from a suspect source and must be protected against itself.”   Even speaking directly, even speaking from experience, Levi knows that no report is reliable. </w:t>
      </w:r>
    </w:p>
    <w:p w14:paraId="00000039" w14:textId="77777777" w:rsidR="00793A60" w:rsidRDefault="00793A60">
      <w:pPr>
        <w:jc w:val="both"/>
      </w:pPr>
    </w:p>
    <w:p w14:paraId="0000003A" w14:textId="77777777" w:rsidR="00793A60" w:rsidRDefault="00000000">
      <w:pPr>
        <w:jc w:val="both"/>
      </w:pPr>
      <w:r>
        <w:t xml:space="preserve">What we have heard, what we have seen, what we have experienced: memory can give us only a representation of experience, not a repetition. All representations of evil, then, even </w:t>
      </w:r>
      <w:proofErr w:type="gramStart"/>
      <w:r>
        <w:t>first person</w:t>
      </w:r>
      <w:proofErr w:type="gramEnd"/>
      <w:r>
        <w:t xml:space="preserve"> accounts, are “suspect and must be protected against themselves.”  Evil traumatizes.  Even its representations present us with “more than mind can endure”, the basic condition of trauma.  We do our best to create narratives around evil, hoping, I think, to create order.  But, since all order has been undermined, the order we create can only stand next to, but cannot undo, evil’s undermining effect.  </w:t>
      </w:r>
    </w:p>
    <w:p w14:paraId="0000003B" w14:textId="77777777" w:rsidR="00793A60" w:rsidRDefault="00793A60">
      <w:pPr>
        <w:jc w:val="both"/>
      </w:pPr>
    </w:p>
    <w:p w14:paraId="0000003C" w14:textId="77777777" w:rsidR="00793A60" w:rsidRDefault="00000000">
      <w:pPr>
        <w:jc w:val="both"/>
      </w:pPr>
      <w:r>
        <w:t xml:space="preserve">So, whatever we say will be insufficient.  Language will always fall short of what we might wish it to do.    No voice, then, hobbled by the limitations of language, can credibly claim to be free from suspicion. </w:t>
      </w:r>
    </w:p>
    <w:p w14:paraId="0000003D" w14:textId="77777777" w:rsidR="00793A60" w:rsidRDefault="00793A60">
      <w:pPr>
        <w:jc w:val="both"/>
      </w:pPr>
    </w:p>
    <w:p w14:paraId="0000003E" w14:textId="77777777" w:rsidR="00793A60" w:rsidRDefault="00793A60">
      <w:pPr>
        <w:jc w:val="both"/>
      </w:pPr>
    </w:p>
    <w:p w14:paraId="0000003F" w14:textId="77777777" w:rsidR="00793A60" w:rsidRDefault="00000000">
      <w:pPr>
        <w:jc w:val="both"/>
      </w:pPr>
      <w:r>
        <w:t>………………………..</w:t>
      </w:r>
    </w:p>
    <w:p w14:paraId="00000040" w14:textId="77777777" w:rsidR="00793A60" w:rsidRDefault="00793A60">
      <w:pPr>
        <w:jc w:val="both"/>
      </w:pPr>
    </w:p>
    <w:p w14:paraId="00000041" w14:textId="77777777" w:rsidR="00793A60" w:rsidRDefault="00000000">
      <w:pPr>
        <w:jc w:val="both"/>
      </w:pPr>
      <w:r>
        <w:t xml:space="preserve">I begin </w:t>
      </w:r>
      <w:proofErr w:type="gramStart"/>
      <w:r>
        <w:t>with  Freud</w:t>
      </w:r>
      <w:proofErr w:type="gramEnd"/>
      <w:r>
        <w:t xml:space="preserve">:  </w:t>
      </w:r>
    </w:p>
    <w:p w14:paraId="00000042" w14:textId="77777777" w:rsidR="00793A60" w:rsidRDefault="00793A60">
      <w:pPr>
        <w:jc w:val="both"/>
      </w:pPr>
    </w:p>
    <w:p w14:paraId="00000043" w14:textId="77777777" w:rsidR="00793A60" w:rsidRDefault="00000000">
      <w:pPr>
        <w:jc w:val="both"/>
      </w:pPr>
      <w:proofErr w:type="gramStart"/>
      <w:r>
        <w:t>“ At</w:t>
      </w:r>
      <w:proofErr w:type="gramEnd"/>
      <w:r>
        <w:t xml:space="preserve"> first, the human organism is incapable of bringing about the specific action.  It takes place by extraneous help, when the attention of an experienced person is drawn to the child’s state by discharge…In this way this path of discharge acquires a secondary function of the highest </w:t>
      </w:r>
      <w:r>
        <w:lastRenderedPageBreak/>
        <w:t xml:space="preserve">importance, that of communication, and the initial helplessness of human beings is the primal source of all moral motives.”  (Freud, p. 318, The Project….)  </w:t>
      </w:r>
    </w:p>
    <w:p w14:paraId="00000044" w14:textId="77777777" w:rsidR="00793A60" w:rsidRDefault="00793A60">
      <w:pPr>
        <w:jc w:val="both"/>
      </w:pPr>
    </w:p>
    <w:p w14:paraId="00000045" w14:textId="77777777" w:rsidR="00793A60" w:rsidRDefault="00000000">
      <w:pPr>
        <w:jc w:val="both"/>
      </w:pPr>
      <w:r>
        <w:t xml:space="preserve">“The initial helplessness of human beings is the primal source of all moral </w:t>
      </w:r>
      <w:proofErr w:type="gramStart"/>
      <w:r>
        <w:t>motives”--</w:t>
      </w:r>
      <w:proofErr w:type="gramEnd"/>
      <w:r>
        <w:t xml:space="preserve"> the cry we hear from a baby, then, is a cry of helplessness and a demand for help.  The cry penetrates us, provoking and exposing this primal source, the site where we, as moral creatures, begin.  The demand is clear.  Demonstrate, </w:t>
      </w:r>
      <w:proofErr w:type="gramStart"/>
      <w:r>
        <w:t>show,  bring</w:t>
      </w:r>
      <w:proofErr w:type="gramEnd"/>
      <w:r>
        <w:t xml:space="preserve">  comfort to the crying infant.  Goodness begins there.  And so does its contrary.  </w:t>
      </w:r>
    </w:p>
    <w:p w14:paraId="00000046" w14:textId="77777777" w:rsidR="00793A60" w:rsidRDefault="00793A60">
      <w:pPr>
        <w:jc w:val="both"/>
      </w:pPr>
    </w:p>
    <w:p w14:paraId="00000047" w14:textId="77777777" w:rsidR="00793A60" w:rsidRDefault="00000000">
      <w:pPr>
        <w:jc w:val="both"/>
      </w:pPr>
      <w:r>
        <w:t xml:space="preserve">The baby here is Freud’s figure of Creation.  Turn toward it, turn toward care, and you are turning yourself toward goodness, toward the elimination of the cry, yes, but even more fundamentally, toward the elimination of the other’s pain.  Turn away from the </w:t>
      </w:r>
      <w:proofErr w:type="gramStart"/>
      <w:r>
        <w:t>cry,  turn</w:t>
      </w:r>
      <w:proofErr w:type="gramEnd"/>
      <w:r>
        <w:t xml:space="preserve"> away from the baby, away from goodness, and you might also  be aiming for quiet.  Here, though, the cry has changed its meaning.  No longer is it an appeal for help, but instead it has become mere noise. You no longer aim to eliminate the other’s pain; you now aim to eliminate the other. It is you </w:t>
      </w:r>
      <w:proofErr w:type="gramStart"/>
      <w:r>
        <w:t>now</w:t>
      </w:r>
      <w:proofErr w:type="gramEnd"/>
      <w:r>
        <w:t xml:space="preserve"> who are crying– stop this painful noise, your cry insists, stop this invasive sound.  (The difference here between the cry of humans and the noise of human </w:t>
      </w:r>
      <w:proofErr w:type="gramStart"/>
      <w:r>
        <w:t>shields)  Once</w:t>
      </w:r>
      <w:proofErr w:type="gramEnd"/>
      <w:r>
        <w:t xml:space="preserve"> you have done this, once the cry has turned to noise, once it impacts you as though it were violent, once the noise, in effect, makes you cry, then you are in the grip of the logic of extermination.  Once your aim is to protect yourself; there is no reasonable limit as to how you achieve that.  Your right to self-protection, to eliminate painful noise, is absolute.  </w:t>
      </w:r>
    </w:p>
    <w:p w14:paraId="00000048" w14:textId="77777777" w:rsidR="00793A60" w:rsidRDefault="00793A60">
      <w:pPr>
        <w:ind w:firstLine="720"/>
        <w:jc w:val="both"/>
      </w:pPr>
    </w:p>
    <w:p w14:paraId="00000049" w14:textId="77777777" w:rsidR="00793A60" w:rsidRDefault="00000000">
      <w:pPr>
        <w:jc w:val="both"/>
      </w:pPr>
      <w:r>
        <w:t xml:space="preserve">The work of evil, its aspiration to the absolute, is always oriented toward the elimination of pain--the permanent elimination of pain, the final solution.  </w:t>
      </w:r>
    </w:p>
    <w:p w14:paraId="0000004A" w14:textId="77777777" w:rsidR="00793A60" w:rsidRDefault="00793A60">
      <w:pPr>
        <w:ind w:firstLine="720"/>
        <w:jc w:val="both"/>
      </w:pPr>
    </w:p>
    <w:p w14:paraId="0000004B" w14:textId="77777777" w:rsidR="00793A60" w:rsidRDefault="00000000">
      <w:pPr>
        <w:jc w:val="both"/>
      </w:pPr>
      <w:r>
        <w:t xml:space="preserve">We recently visited the National Memorial for Peace and Justice in Montgomery Alabama, a memorial dedicated to the more than 4400 known victims of lynching in the US. In visiting the </w:t>
      </w:r>
      <w:proofErr w:type="gramStart"/>
      <w:r>
        <w:t>memorial</w:t>
      </w:r>
      <w:proofErr w:type="gramEnd"/>
      <w:r>
        <w:t xml:space="preserve"> I felt like I was meeting a demand.  You, a white American man, must see this.  You must see what has been done in your name, in the name of white men.  I will be better for this, I thought, </w:t>
      </w:r>
      <w:proofErr w:type="gramStart"/>
      <w:r>
        <w:t>somehow</w:t>
      </w:r>
      <w:proofErr w:type="gramEnd"/>
      <w:r>
        <w:t xml:space="preserve"> I will be partaking of a “moral motive”.  There are cries here that I must hear. I am linked by race to the perpetrators, by feeling to the lynched and by position to the witnesses, I will be surrounded by cries, from inside and out.     </w:t>
      </w:r>
    </w:p>
    <w:p w14:paraId="0000004C" w14:textId="77777777" w:rsidR="00793A60" w:rsidRDefault="00793A60">
      <w:pPr>
        <w:jc w:val="both"/>
      </w:pPr>
    </w:p>
    <w:p w14:paraId="0000004D" w14:textId="77777777" w:rsidR="00793A60" w:rsidRDefault="00000000">
      <w:pPr>
        <w:jc w:val="both"/>
      </w:pPr>
      <w:r>
        <w:t>As you enter the memorial, you encounter this, from Toni Morrison</w:t>
      </w:r>
      <w:proofErr w:type="gramStart"/>
      <w:r>
        <w:t>:  “</w:t>
      </w:r>
      <w:proofErr w:type="gramEnd"/>
      <w:r>
        <w:t xml:space="preserve"> And O my people, out yonder, hear me, they do not love your neck </w:t>
      </w:r>
      <w:proofErr w:type="spellStart"/>
      <w:r>
        <w:t>unnoosed</w:t>
      </w:r>
      <w:proofErr w:type="spellEnd"/>
      <w:r>
        <w:t xml:space="preserve"> and straight.  </w:t>
      </w:r>
      <w:proofErr w:type="gramStart"/>
      <w:r>
        <w:t>So</w:t>
      </w:r>
      <w:proofErr w:type="gramEnd"/>
      <w:r>
        <w:t xml:space="preserve"> love your neck, put a hand on it, grace it, stroke it and hold it up.  And all your inside parts that they’d just as soon slop for hogs, you got to love them.  The dark, dark liver– love it, love it, and the beat and beating heart, love that too.  More than those eyes or feet.  More than lungs that have yet to draw free air.  More than your life-holding womb and your life-giving private parts, hear me now, love your heart.  For this is the prize.”  </w:t>
      </w:r>
    </w:p>
    <w:p w14:paraId="0000004E" w14:textId="77777777" w:rsidR="00793A60" w:rsidRDefault="00793A60">
      <w:pPr>
        <w:jc w:val="both"/>
      </w:pPr>
    </w:p>
    <w:p w14:paraId="0000004F" w14:textId="77777777" w:rsidR="00793A60" w:rsidRDefault="00000000">
      <w:pPr>
        <w:jc w:val="both"/>
      </w:pPr>
      <w:r>
        <w:t>Morrison gets it exactly right.  The heart is the prize.  The heart– the signifier of life, of creation, this is racism’s target here, and evil’s target everywhere.   Claim the heart and you have claimed equal status with creation itself.</w:t>
      </w:r>
    </w:p>
    <w:p w14:paraId="00000050" w14:textId="77777777" w:rsidR="00793A60" w:rsidRDefault="00793A60">
      <w:pPr>
        <w:jc w:val="both"/>
      </w:pPr>
    </w:p>
    <w:p w14:paraId="00000051" w14:textId="77777777" w:rsidR="00793A60" w:rsidRDefault="00000000">
      <w:pPr>
        <w:jc w:val="both"/>
      </w:pPr>
      <w:r>
        <w:t xml:space="preserve">We walk down a sloping circular walkway.  805 six-foot steel monoliths hang from above, each one representing a county, each one inscribed with the names of the people lynched in that county, some of the lynched designated as “unknown”. “As you walk through the installation, the ground begins to slope and the monoliths to rise until you are standing underneath scores of them.” What do you do with these hanging monoliths, these places, these names, these “unknowns”?  What demands do they make on you?  </w:t>
      </w:r>
    </w:p>
    <w:p w14:paraId="00000052" w14:textId="77777777" w:rsidR="00793A60" w:rsidRDefault="00793A60">
      <w:pPr>
        <w:jc w:val="both"/>
      </w:pPr>
    </w:p>
    <w:p w14:paraId="00000053" w14:textId="72F4D92A" w:rsidR="00793A60" w:rsidRDefault="00000000">
      <w:pPr>
        <w:jc w:val="both"/>
      </w:pPr>
      <w:r>
        <w:t>“The ego is a precipitate of abandoned object relations.”, writes Freud. “Abandoned object relations”—this phrase haunts us. These lynched people—what kinds of objects have they been; what relations have we had with them? We have known them, known of them, since we were children. We have lived with them, lived with their kin, we have heard their stories, seen their photos, seen their hanging bodies. They are much more present to us than are the great aunts and uncles, the Russian ancestors whose photos we might find in our parents’ albums.  Those ancestors lie forlorn and far away.  We imagine them, we connect with them, but only dutifully, even if they have been murdered, even if their villages have been obliterated, their graveyards torn apart.   They are distant relations. But these lynched people are here, they have always been here, where we have lived, where we still live, these lynched people reside in our bones. As Freud says, just as we have abandoned these objects, so we have concurrently taken them in.  They have become part of us.  Their killers, whom we have tried to abandon, have also, nonetheless, become part of us-- the killers we have seen in the postcards, excite</w:t>
      </w:r>
      <w:r w:rsidR="00C133C8">
        <w:t>d</w:t>
      </w:r>
      <w:r>
        <w:t xml:space="preserve"> and </w:t>
      </w:r>
      <w:proofErr w:type="gramStart"/>
      <w:r>
        <w:t>laughing,  with</w:t>
      </w:r>
      <w:proofErr w:type="gramEnd"/>
      <w:r>
        <w:t xml:space="preserve"> their grim and cocky faces, the trophy hunters celebrating a job well done.  This whole cluster of objects—all the dead and all the killers-- </w:t>
      </w:r>
      <w:proofErr w:type="gramStart"/>
      <w:r>
        <w:t>rises up</w:t>
      </w:r>
      <w:proofErr w:type="gramEnd"/>
      <w:r>
        <w:t xml:space="preserve"> in us as we walk down the sloping circular walkway.  We cannot grieve, we cannot mourn.  These figures are neither dead nor alive.  “Don’t you see I’m burning?”, says the no-longer-dead son to the dreaming father in Freud’s iconic image.  And with the dream, the father has prolonged his son’s life for a few more minutes.  And here, at the memorial, we can hear voices </w:t>
      </w:r>
      <w:proofErr w:type="gramStart"/>
      <w:r>
        <w:t>similar to</w:t>
      </w:r>
      <w:proofErr w:type="gramEnd"/>
      <w:r>
        <w:t xml:space="preserve"> the ones that father heard:  don’t you see us, they cry, don’t you see us burning?  And for the moment, we do see them, and in that moment, all of it, all of them, are alive.  And so are we, much more alive now than we were one hour ago.  They rise out of our ego.  For the moment, they are no longer “precipitates”; they have become companions; they are present with us. And when we leave, </w:t>
      </w:r>
      <w:proofErr w:type="gramStart"/>
      <w:r>
        <w:t>all of</w:t>
      </w:r>
      <w:proofErr w:type="gramEnd"/>
      <w:r>
        <w:t xml:space="preserve"> these objects return to where they were, back to our bones, to ourselves, to, as Freud so drily put it, our egos.       </w:t>
      </w:r>
    </w:p>
    <w:p w14:paraId="00000054" w14:textId="77777777" w:rsidR="00793A60" w:rsidRDefault="00793A60">
      <w:pPr>
        <w:jc w:val="both"/>
      </w:pPr>
    </w:p>
    <w:p w14:paraId="00000055" w14:textId="77777777" w:rsidR="00793A60" w:rsidRDefault="00000000">
      <w:pPr>
        <w:jc w:val="both"/>
      </w:pPr>
      <w:r>
        <w:t xml:space="preserve">Our egos function like cemeteries for these barely recollected dead as we now must await the next time, the next report of a lynching or of its kin, the next moment in which we can feel ourselves encountering a representation of evil.  There will be a next time, maybe even tomorrow morning, a next postcard, a next report, of this we can be sure.  </w:t>
      </w:r>
    </w:p>
    <w:p w14:paraId="00000056" w14:textId="77777777" w:rsidR="00793A60" w:rsidRDefault="00793A60">
      <w:pPr>
        <w:jc w:val="both"/>
      </w:pPr>
    </w:p>
    <w:p w14:paraId="00000057" w14:textId="77777777" w:rsidR="00793A60" w:rsidRDefault="00000000">
      <w:pPr>
        <w:jc w:val="both"/>
      </w:pPr>
      <w:r>
        <w:t xml:space="preserve">In fact, it has not been a “moral motive” at work there as we contended with those hanging monoliths.  There was nothing either good or bad about this experience.  Nothing had been done.  No real cry from real people had been heard.  Afterwards, the motive seems to have been something more selfish than a moral one-- maybe a response to a cry of my own, a simple demand.   See and hear what’s in front of you. Name what you see.  Tell whom you can.  </w:t>
      </w:r>
    </w:p>
    <w:p w14:paraId="00000058" w14:textId="77777777" w:rsidR="00793A60" w:rsidRDefault="00793A60">
      <w:pPr>
        <w:jc w:val="both"/>
      </w:pPr>
    </w:p>
    <w:p w14:paraId="00000059" w14:textId="77777777" w:rsidR="00793A60" w:rsidRDefault="00000000">
      <w:pPr>
        <w:jc w:val="both"/>
      </w:pPr>
      <w:r>
        <w:lastRenderedPageBreak/>
        <w:t xml:space="preserve">I write this from a house in the woods-- a hill, a pond and a forest out my window.  And suddenly, while writing, the trees, the hill, and the water become like the monoliths, hanging in front of </w:t>
      </w:r>
      <w:proofErr w:type="gramStart"/>
      <w:r>
        <w:t xml:space="preserve">me,   </w:t>
      </w:r>
      <w:proofErr w:type="gramEnd"/>
      <w:r>
        <w:t xml:space="preserve">an ongoing memorial to all that we have done to their brethren on the planet,  to all that we are doing, to all that we will continue to do.   </w:t>
      </w:r>
    </w:p>
    <w:p w14:paraId="0000005A" w14:textId="77777777" w:rsidR="00793A60" w:rsidRDefault="00793A60">
      <w:pPr>
        <w:jc w:val="both"/>
      </w:pPr>
    </w:p>
    <w:p w14:paraId="0000005B" w14:textId="77777777" w:rsidR="00793A60" w:rsidRDefault="00793A60">
      <w:pPr>
        <w:jc w:val="both"/>
      </w:pPr>
    </w:p>
    <w:p w14:paraId="0000005C" w14:textId="77777777" w:rsidR="00793A60" w:rsidRDefault="00793A60">
      <w:pPr>
        <w:ind w:firstLine="720"/>
        <w:jc w:val="both"/>
      </w:pPr>
    </w:p>
    <w:p w14:paraId="0000005D" w14:textId="77777777" w:rsidR="00793A60" w:rsidRDefault="00793A60">
      <w:pPr>
        <w:ind w:firstLine="720"/>
        <w:jc w:val="both"/>
      </w:pPr>
    </w:p>
    <w:p w14:paraId="0000005E" w14:textId="77777777" w:rsidR="00793A60" w:rsidRDefault="00000000">
      <w:pPr>
        <w:ind w:firstLine="720"/>
        <w:jc w:val="both"/>
      </w:pPr>
      <w:r>
        <w:t>…………………</w:t>
      </w:r>
    </w:p>
    <w:p w14:paraId="0000005F" w14:textId="77777777" w:rsidR="00793A60" w:rsidRDefault="00793A60">
      <w:pPr>
        <w:jc w:val="both"/>
      </w:pPr>
    </w:p>
    <w:p w14:paraId="00000060" w14:textId="77777777" w:rsidR="00793A60" w:rsidRDefault="00000000">
      <w:pPr>
        <w:jc w:val="both"/>
      </w:pPr>
      <w:r>
        <w:t>At its foundation, evil offers us logic instead of passion, reason instead of sadism, aggression instead of hatred.  Its appeal is to self-preservation and necessity, what must be done.  It offers work, not pleasure.  Its excitements, as Adolf Eichmann says, appeal only to the “clowns” amongst us.  Here is one of the judges at Eichmann’s trial</w:t>
      </w:r>
      <w:proofErr w:type="gramStart"/>
      <w:r>
        <w:t>:  “</w:t>
      </w:r>
      <w:proofErr w:type="gramEnd"/>
      <w:r>
        <w:t>Dr. Servatius, I assume you made a slip of the tongue when you said that killing by gas was a medical matter.”  Servatius replies</w:t>
      </w:r>
      <w:proofErr w:type="gramStart"/>
      <w:r>
        <w:t>:  “</w:t>
      </w:r>
      <w:proofErr w:type="gramEnd"/>
      <w:r>
        <w:t xml:space="preserve">It was indeed a medical matter, since it was prepared by physicians; it was a matter of killing, and killing, too, is a medical matter.”  </w:t>
      </w:r>
    </w:p>
    <w:p w14:paraId="00000061" w14:textId="77777777" w:rsidR="00793A60" w:rsidRDefault="00793A60">
      <w:pPr>
        <w:jc w:val="both"/>
      </w:pPr>
    </w:p>
    <w:p w14:paraId="00000062" w14:textId="77777777" w:rsidR="00793A60" w:rsidRDefault="00000000">
      <w:pPr>
        <w:jc w:val="both"/>
      </w:pPr>
      <w:r>
        <w:t xml:space="preserve">What category of destructiveness is this, transgressing all limit, in which nothing is forbidden, nothing is regulated, a category representing itself as absolute, a category that places itself </w:t>
      </w:r>
      <w:proofErr w:type="gramStart"/>
      <w:r>
        <w:t>beyond  law</w:t>
      </w:r>
      <w:proofErr w:type="gramEnd"/>
      <w:r>
        <w:t xml:space="preserve">, beyond language, beyond any naming, and, as such, a category that comes to us in the form of the unthinkable.  </w:t>
      </w:r>
    </w:p>
    <w:p w14:paraId="00000063" w14:textId="77777777" w:rsidR="00793A60" w:rsidRDefault="00793A60">
      <w:pPr>
        <w:jc w:val="both"/>
      </w:pPr>
    </w:p>
    <w:p w14:paraId="00000064" w14:textId="77777777" w:rsidR="00793A60" w:rsidRDefault="00000000">
      <w:pPr>
        <w:jc w:val="both"/>
      </w:pPr>
      <w:r>
        <w:t xml:space="preserve">The first thing we do, the thing that immediately places our thought under suspicion is to search for a category– as I have done here– and to then insert the story into a pre-existing place– “evil” here– as though we have heard it before, when, in fact, in overwhelming fact, we have not. The category tames the story, turns its unbearable particularity into a bearable likeness, renders it as a simile– this is like that. The procedure resembles what diagnosis can do in medicine, blunting incurable suffering by giving it a name. But we must remember, as Daniel </w:t>
      </w:r>
      <w:proofErr w:type="spellStart"/>
      <w:r>
        <w:t>Foliard</w:t>
      </w:r>
      <w:proofErr w:type="spellEnd"/>
      <w:r>
        <w:t xml:space="preserve"> puts it in the Violence of Colonial Photography, that “</w:t>
      </w:r>
      <w:proofErr w:type="gramStart"/>
      <w:r>
        <w:t>no  category</w:t>
      </w:r>
      <w:proofErr w:type="gramEnd"/>
      <w:r>
        <w:t xml:space="preserve"> can do justice to the pain and force imposed on subjected bodies.”  , p. 3)</w:t>
      </w:r>
    </w:p>
    <w:p w14:paraId="00000065" w14:textId="77777777" w:rsidR="00793A60" w:rsidRDefault="00793A60">
      <w:pPr>
        <w:jc w:val="both"/>
      </w:pPr>
    </w:p>
    <w:p w14:paraId="00000066" w14:textId="77777777" w:rsidR="00793A60" w:rsidRDefault="00000000">
      <w:pPr>
        <w:jc w:val="both"/>
      </w:pPr>
      <w:r>
        <w:t xml:space="preserve">As a boy, I often went to the movies alone.  Week after week, we saw newsreels of the Holocaust, especially images of the liberation of the camps.  The intention of these newsreels was clear– to teach us all a lesson.  The Nazis were monsters, and we Jews were their victims.  The problem for me, though, was that as I saw all those Jewish bodies, all those nearly starved Jewish inmates I was not only educated as to the Nazi’s monstrosities, </w:t>
      </w:r>
      <w:proofErr w:type="gramStart"/>
      <w:r>
        <w:t>I</w:t>
      </w:r>
      <w:proofErr w:type="gramEnd"/>
      <w:r>
        <w:t xml:space="preserve"> was also excited by the presentation of their limitless power.  I could never give voice to that excitement, of course, but nor have I ever forgotten it.  Those experiences with the newsreels erupted yet again with the Hamas massacres and the Israeli invasion.  </w:t>
      </w:r>
    </w:p>
    <w:p w14:paraId="00000067" w14:textId="77777777" w:rsidR="00793A60" w:rsidRDefault="00793A60">
      <w:pPr>
        <w:jc w:val="both"/>
      </w:pPr>
    </w:p>
    <w:p w14:paraId="00000068" w14:textId="77777777" w:rsidR="00793A60" w:rsidRDefault="00000000">
      <w:pPr>
        <w:jc w:val="both"/>
      </w:pPr>
      <w:r>
        <w:t xml:space="preserve">We have encountered this category before. Different killers, different camps, different killed, different witnesses. We in the US, for example, all watched as George Floyd, the Black man, was slowly murdered by a policeman, </w:t>
      </w:r>
      <w:proofErr w:type="gramStart"/>
      <w:r>
        <w:t>witnesses  compelled</w:t>
      </w:r>
      <w:proofErr w:type="gramEnd"/>
      <w:r>
        <w:t xml:space="preserve"> to stand back and stay still, as Floyd </w:t>
      </w:r>
      <w:r>
        <w:lastRenderedPageBreak/>
        <w:t xml:space="preserve">repeatedly said he couldn’t breathe and called out for his mother. The same story, different killer, different killed, different camp, different country, yet the same setup, the same message, the same limitlessness, the same absolute right, the calm killing within a purifying </w:t>
      </w:r>
      <w:proofErr w:type="gramStart"/>
      <w:r>
        <w:t>frenzy,  correcting</w:t>
      </w:r>
      <w:proofErr w:type="gramEnd"/>
      <w:r>
        <w:t xml:space="preserve"> the errors of Creation, the logic of extermination. And at first, presented with this--lynching and George Floyd then, Israel/Gaza now-- the people on the street and all of us who see the videos and read the reports, are only able to watch the logic of extermination in action.  </w:t>
      </w:r>
    </w:p>
    <w:p w14:paraId="00000069" w14:textId="77777777" w:rsidR="00793A60" w:rsidRDefault="00793A60">
      <w:pPr>
        <w:ind w:firstLine="720"/>
        <w:jc w:val="both"/>
      </w:pPr>
    </w:p>
    <w:p w14:paraId="0000006A" w14:textId="77777777" w:rsidR="00793A60" w:rsidRDefault="00000000">
      <w:pPr>
        <w:ind w:firstLine="720"/>
        <w:jc w:val="both"/>
      </w:pPr>
      <w:r>
        <w:t>…………………..</w:t>
      </w:r>
    </w:p>
    <w:p w14:paraId="0000006B" w14:textId="77777777" w:rsidR="00793A60" w:rsidRDefault="00793A60">
      <w:pPr>
        <w:jc w:val="both"/>
      </w:pPr>
    </w:p>
    <w:p w14:paraId="0000006C" w14:textId="77777777" w:rsidR="00793A60" w:rsidRDefault="00793A60">
      <w:pPr>
        <w:ind w:firstLine="720"/>
        <w:jc w:val="both"/>
      </w:pPr>
    </w:p>
    <w:p w14:paraId="0000006D" w14:textId="77777777" w:rsidR="00793A60" w:rsidRDefault="00000000">
      <w:pPr>
        <w:jc w:val="both"/>
      </w:pPr>
      <w:r>
        <w:t xml:space="preserve">My patient is the son of Holocaust survivors.  A few weeks back, he was told a particularly horrific story from the Holocaust—to warm his hands on a cold winter day a Nazi guard incinerated a Jewish baby.  The man who told him this story was a boy then, a witness, standing next to the guard. Think about this, my patient was told, the next time you decide to go out with a non-Jewish woman. So, my patient asked me to “think about this” with him.  I found the story nearly unbearable.  This story, I think, gives representation to the logic of sadism.  The witness must survive </w:t>
      </w:r>
      <w:proofErr w:type="gramStart"/>
      <w:r>
        <w:t>in order to</w:t>
      </w:r>
      <w:proofErr w:type="gramEnd"/>
      <w:r>
        <w:t xml:space="preserve"> suffer, first the witness at the camp, then my patient, and now me.  </w:t>
      </w:r>
      <w:proofErr w:type="gramStart"/>
      <w:r>
        <w:t>The  story</w:t>
      </w:r>
      <w:proofErr w:type="gramEnd"/>
      <w:r>
        <w:t xml:space="preserve"> loses its force without our suffering.  Our suffering gives the story its meaning.  </w:t>
      </w:r>
    </w:p>
    <w:p w14:paraId="0000006E" w14:textId="77777777" w:rsidR="00793A60" w:rsidRDefault="00793A60">
      <w:pPr>
        <w:ind w:firstLine="720"/>
        <w:jc w:val="both"/>
      </w:pPr>
    </w:p>
    <w:p w14:paraId="0000006F" w14:textId="77777777" w:rsidR="00793A60" w:rsidRDefault="00000000">
      <w:pPr>
        <w:jc w:val="both"/>
      </w:pPr>
      <w:r>
        <w:t xml:space="preserve">Rather than directly contend with the image of the burning baby, I thought about my unpaid debts to my murdered ancestors, as though, were they only paid, the baby’s scream would be quieted.  An impossible, but manageable, predicament, somehow quantifiable, unlike the permanent immobilization I felt when I called up the image of the guard and the baby.  My patient, though, did not seem very moved by the story. For him, it was Just another in a long line of sadistic stories he had heard from his father.  </w:t>
      </w:r>
    </w:p>
    <w:p w14:paraId="00000070" w14:textId="77777777" w:rsidR="00793A60" w:rsidRDefault="00000000">
      <w:pPr>
        <w:jc w:val="both"/>
      </w:pPr>
      <w:r>
        <w:t xml:space="preserve">        </w:t>
      </w:r>
      <w:r>
        <w:tab/>
      </w:r>
    </w:p>
    <w:p w14:paraId="00000071" w14:textId="77777777" w:rsidR="00793A60" w:rsidRDefault="00000000">
      <w:pPr>
        <w:jc w:val="both"/>
      </w:pPr>
      <w:r>
        <w:t xml:space="preserve">After October 7, things changed for both my patient and for me.  I was immediately overwhelmed, barely able to think, and certain that thinking didn’t matter.  I felt caged in, banging against limit, action impossible, inaction unacceptable.  Listening to quotidian clinical material made me a derelict citizen, not listening made me a derelict analyst. That Tuesday a patient says to me: “I can’t tell what the fuck is going on”. “Me too”, I say, helplessly, and she smiles at my best intervention of the day. </w:t>
      </w:r>
    </w:p>
    <w:p w14:paraId="00000072" w14:textId="77777777" w:rsidR="00793A60" w:rsidRDefault="00000000">
      <w:pPr>
        <w:ind w:firstLine="20"/>
        <w:jc w:val="both"/>
      </w:pPr>
      <w:r>
        <w:t xml:space="preserve">.   </w:t>
      </w:r>
    </w:p>
    <w:p w14:paraId="00000073" w14:textId="77777777" w:rsidR="00793A60" w:rsidRDefault="00000000">
      <w:pPr>
        <w:jc w:val="both"/>
      </w:pPr>
      <w:r>
        <w:t xml:space="preserve">My patient came to his October 9 session ferocious and enraged. He was now encountering a representation of evil, no longer, as with the story of the incinerated baby, a representation of sadism.  Everything changed.  His voice </w:t>
      </w:r>
      <w:proofErr w:type="gramStart"/>
      <w:r>
        <w:t>raised,</w:t>
      </w:r>
      <w:proofErr w:type="gramEnd"/>
      <w:r>
        <w:t xml:space="preserve"> his chair closer than usual.   2000 now, my patient said, and the world watches.  They’re killing us again.  Us, he said, staring at me.  Us.  How many will it take this time:  20000, 200000?  They should be wiped off the face of the earth.  What kind of world is this?  A father tells a reporter he is happy that his 8-year-old daughter has been killed.  That way she will not have been raped and tortured.  Thank God my parents did not have to see this.  Destroy Gaza.  Eliminate it.  Eliminate them all. </w:t>
      </w:r>
    </w:p>
    <w:p w14:paraId="00000074" w14:textId="77777777" w:rsidR="00793A60" w:rsidRDefault="00000000">
      <w:pPr>
        <w:jc w:val="both"/>
      </w:pPr>
      <w:r>
        <w:t xml:space="preserve">        </w:t>
      </w:r>
      <w:r>
        <w:tab/>
      </w:r>
    </w:p>
    <w:p w14:paraId="00000075" w14:textId="77777777" w:rsidR="00793A60" w:rsidRDefault="00000000">
      <w:pPr>
        <w:jc w:val="both"/>
      </w:pPr>
      <w:r>
        <w:t xml:space="preserve">His words feel invasive.  We are in a small room together.  He has taken over the room.  I know I can think, but my thought is too fragile for this.  I need to protect it, hide it, get it ready, nourish it, </w:t>
      </w:r>
      <w:r>
        <w:lastRenderedPageBreak/>
        <w:t>give it strength.  Now is too early.  Evasion is the best I can do. I want to say something so I say</w:t>
      </w:r>
      <w:proofErr w:type="gramStart"/>
      <w:r>
        <w:t>:  “</w:t>
      </w:r>
      <w:proofErr w:type="gramEnd"/>
      <w:r>
        <w:t xml:space="preserve">Revenge makes us all crazy.”.  My patient seems to take it in.  I felt a little better.  He listened to me.  Don’t go crazy is what I meant.  And don’t make me crazy. </w:t>
      </w:r>
    </w:p>
    <w:p w14:paraId="00000076" w14:textId="77777777" w:rsidR="00793A60" w:rsidRDefault="00793A60">
      <w:pPr>
        <w:jc w:val="both"/>
      </w:pPr>
    </w:p>
    <w:p w14:paraId="00000077" w14:textId="77777777" w:rsidR="00793A60" w:rsidRDefault="00000000">
      <w:pPr>
        <w:jc w:val="both"/>
      </w:pPr>
      <w:r>
        <w:t xml:space="preserve">I felt inadequate, lacking in standing, not worth hearing, as though I should leave it to them to do as they will.  This horrifies me.  They cannot be left to do as they will.  They are crazed.  They will be monstrous.  And yet here, in the session, I can’t quite pull myself together.  His demand is clear.  I must </w:t>
      </w:r>
      <w:proofErr w:type="gramStart"/>
      <w:r>
        <w:t>decide:</w:t>
      </w:r>
      <w:proofErr w:type="gramEnd"/>
      <w:r>
        <w:t xml:space="preserve">  be a psychoanalyst or be a Jew. Representations of evil ask for fundamental essentialist identifications.  </w:t>
      </w:r>
    </w:p>
    <w:p w14:paraId="00000078" w14:textId="77777777" w:rsidR="00793A60" w:rsidRDefault="00793A60">
      <w:pPr>
        <w:ind w:firstLine="720"/>
        <w:jc w:val="both"/>
      </w:pPr>
    </w:p>
    <w:p w14:paraId="00000079" w14:textId="77777777" w:rsidR="00793A60" w:rsidRDefault="00000000">
      <w:pPr>
        <w:jc w:val="both"/>
      </w:pPr>
      <w:r>
        <w:t xml:space="preserve">Since evil aims to annihilate., representations of evil ask us to </w:t>
      </w:r>
      <w:proofErr w:type="gramStart"/>
      <w:r>
        <w:t>choose:</w:t>
      </w:r>
      <w:proofErr w:type="gramEnd"/>
      <w:r>
        <w:t xml:space="preserve">  join in with those who face annihilation, or join in with those trying to annihilate them.  The representations offer no third option. You are not to be a singular person, but instead you are to locate yourself as a member. The representations make it clear:  first and </w:t>
      </w:r>
      <w:proofErr w:type="gramStart"/>
      <w:r>
        <w:t>foremost</w:t>
      </w:r>
      <w:proofErr w:type="gramEnd"/>
      <w:r>
        <w:t xml:space="preserve"> will be your tribe, second and irrelevant will be your thought.  </w:t>
      </w:r>
    </w:p>
    <w:p w14:paraId="0000007A" w14:textId="77777777" w:rsidR="00793A60" w:rsidRDefault="00000000">
      <w:pPr>
        <w:jc w:val="both"/>
      </w:pPr>
      <w:r>
        <w:t xml:space="preserve">     </w:t>
      </w:r>
    </w:p>
    <w:p w14:paraId="0000007B" w14:textId="77777777" w:rsidR="00793A60" w:rsidRDefault="00000000">
      <w:pPr>
        <w:jc w:val="both"/>
      </w:pPr>
      <w:r>
        <w:t xml:space="preserve">And now the Israelis are “obliterating Hamas”.  They seem to be enacting what my patient reflexively wanted done when we met that Tuesday after the massacres. The logic of extermination is winning the day.  We have long been the victims of this </w:t>
      </w:r>
      <w:proofErr w:type="gramStart"/>
      <w:r>
        <w:t>logic;  today</w:t>
      </w:r>
      <w:proofErr w:type="gramEnd"/>
      <w:r>
        <w:t xml:space="preserve"> we are also its perpetrators.  This is from an email I recently received from Israel</w:t>
      </w:r>
      <w:proofErr w:type="gramStart"/>
      <w:r>
        <w:t>:  “</w:t>
      </w:r>
      <w:proofErr w:type="gramEnd"/>
      <w:r>
        <w:rPr>
          <w:color w:val="222222"/>
          <w:highlight w:val="white"/>
        </w:rPr>
        <w:t>a wise rabbi said to his followers, it could have been worse than the holocaust, we could have been the murderers. Now we are. The inhumanity, the stupidity, the indifference. Evil always wins in the end, it seems."</w:t>
      </w:r>
    </w:p>
    <w:p w14:paraId="0000007C" w14:textId="77777777" w:rsidR="00793A60" w:rsidRDefault="00793A60">
      <w:pPr>
        <w:ind w:firstLine="720"/>
        <w:jc w:val="both"/>
      </w:pPr>
    </w:p>
    <w:p w14:paraId="0000007D" w14:textId="77777777" w:rsidR="00793A60" w:rsidRDefault="00000000">
      <w:pPr>
        <w:jc w:val="both"/>
      </w:pPr>
      <w:r>
        <w:t xml:space="preserve">I think about violence, about the seduction of it, its promise to get rid of pain, to clean things up, to restore. I know </w:t>
      </w:r>
      <w:proofErr w:type="gramStart"/>
      <w:r>
        <w:t>It</w:t>
      </w:r>
      <w:proofErr w:type="gramEnd"/>
      <w:r>
        <w:t xml:space="preserve"> won’t do that, though.  My knowledge feels both potent and lame, my thoughts both weak and strong, my voice commanding and </w:t>
      </w:r>
      <w:proofErr w:type="spellStart"/>
      <w:r>
        <w:t>dismissable</w:t>
      </w:r>
      <w:proofErr w:type="spellEnd"/>
      <w:r>
        <w:t xml:space="preserve">.  Thought is being punished, people are being cancelled and fired; Palestinians targeted, Jews harassed.  Slaughter reigns.   </w:t>
      </w:r>
    </w:p>
    <w:p w14:paraId="0000007E" w14:textId="77777777" w:rsidR="00793A60" w:rsidRDefault="00000000">
      <w:pPr>
        <w:jc w:val="both"/>
      </w:pPr>
      <w:r>
        <w:t xml:space="preserve">        </w:t>
      </w:r>
      <w:r>
        <w:tab/>
      </w:r>
    </w:p>
    <w:p w14:paraId="0000007F" w14:textId="77777777" w:rsidR="00793A60" w:rsidRDefault="00000000">
      <w:pPr>
        <w:jc w:val="both"/>
      </w:pPr>
      <w:r>
        <w:t xml:space="preserve">Hold it all, I tell myself-- violence and non-violence, thought and </w:t>
      </w:r>
      <w:proofErr w:type="gramStart"/>
      <w:r>
        <w:t>fury,  interpretation</w:t>
      </w:r>
      <w:proofErr w:type="gramEnd"/>
      <w:r>
        <w:t xml:space="preserve"> and merger, fragility and strength.   Parts at a time, some now, some later.  I am ready.  I will be ready.  I will never be ready. </w:t>
      </w:r>
    </w:p>
    <w:p w14:paraId="00000080" w14:textId="77777777" w:rsidR="00793A60" w:rsidRDefault="00000000">
      <w:pPr>
        <w:jc w:val="both"/>
      </w:pPr>
      <w:r>
        <w:tab/>
      </w:r>
    </w:p>
    <w:p w14:paraId="00000081" w14:textId="77777777" w:rsidR="00793A60" w:rsidRDefault="00000000">
      <w:pPr>
        <w:jc w:val="both"/>
      </w:pPr>
      <w:r>
        <w:t xml:space="preserve">This is what it’s like to be inundated with representations of evil.  They make an enormous demand.  You </w:t>
      </w:r>
      <w:proofErr w:type="gramStart"/>
      <w:r>
        <w:t>have to</w:t>
      </w:r>
      <w:proofErr w:type="gramEnd"/>
      <w:r>
        <w:t xml:space="preserve"> locate yourself.  But you feel flooded.  You feel an urgency to empty the flood, to correct the condition you’re in.  You can’t think.  You try not to drown in images.  You try to do something more than imagine.  You work.  You try to think.  You aim to re-find yourself, but not as you once were.  You have been changed forever.  </w:t>
      </w:r>
    </w:p>
    <w:p w14:paraId="00000082" w14:textId="77777777" w:rsidR="00793A60" w:rsidRDefault="00793A60">
      <w:pPr>
        <w:ind w:firstLine="720"/>
        <w:jc w:val="both"/>
      </w:pPr>
    </w:p>
    <w:p w14:paraId="00000083" w14:textId="77777777" w:rsidR="00793A60" w:rsidRDefault="00000000">
      <w:pPr>
        <w:jc w:val="both"/>
      </w:pPr>
      <w:r>
        <w:t xml:space="preserve">As psychoanalysts, if we are, indeed, to try to think of and with these representations of evil, we will be obliged to identify with all of their main figures, to endure, in the first case, however momentarily, the monstrosity that connects us to the Nazi, the scream that connects us to the baby, the helpless rage that binds us to the witness, and the collective horror that attaches us to the camp. And in the second case, we must find our way to identify with the Gazan invaders, and their Israeli targets; we must find our way to identify with the IDF and its racist language, with the </w:t>
      </w:r>
      <w:r>
        <w:lastRenderedPageBreak/>
        <w:t xml:space="preserve">dead civilians, the dying patients, Only if we can endure each of these identifications might we even begin to think psychoanalytically of what we are contending with when we contend with the representations of evil.      </w:t>
      </w:r>
    </w:p>
    <w:p w14:paraId="00000084" w14:textId="77777777" w:rsidR="00793A60" w:rsidRDefault="00793A60">
      <w:pPr>
        <w:ind w:firstLine="720"/>
        <w:jc w:val="both"/>
      </w:pPr>
    </w:p>
    <w:p w14:paraId="00000085" w14:textId="77777777" w:rsidR="00793A60" w:rsidRDefault="00000000">
      <w:pPr>
        <w:jc w:val="both"/>
      </w:pPr>
      <w:r>
        <w:t xml:space="preserve">As Freud writes, we </w:t>
      </w:r>
      <w:proofErr w:type="gramStart"/>
      <w:r>
        <w:t>all  “</w:t>
      </w:r>
      <w:proofErr w:type="gramEnd"/>
      <w:r>
        <w:t xml:space="preserve">hate, abhor and wish to destroy” the sources of our pain. This primal pull draws all of us toward the logic of elimination, not only the wish to rid ourselves of pain, but to be rid of its sources, its origins, whatever had created it. Our first impulse toward the external world, then, for Freud, partakes of the logic of elimination.  Find the responsible object and get rid of it, permanently.  </w:t>
      </w:r>
    </w:p>
    <w:p w14:paraId="00000086" w14:textId="77777777" w:rsidR="00793A60" w:rsidRDefault="00793A60">
      <w:pPr>
        <w:jc w:val="both"/>
      </w:pPr>
    </w:p>
    <w:p w14:paraId="00000087" w14:textId="77777777" w:rsidR="00793A60" w:rsidRDefault="00000000">
      <w:pPr>
        <w:jc w:val="both"/>
      </w:pPr>
      <w:r>
        <w:t xml:space="preserve">The seductive pull of evil rests on this universal impulse. We have the limited right to eliminate our own sources of pain, the logic of extermination holds.  This initial impulse makes us susceptible to its expansion, to the claim that we have the absolute right to eliminate the world’s sources of pain.  </w:t>
      </w:r>
    </w:p>
    <w:p w14:paraId="00000088" w14:textId="77777777" w:rsidR="00793A60" w:rsidRDefault="00793A60">
      <w:pPr>
        <w:jc w:val="both"/>
      </w:pPr>
    </w:p>
    <w:p w14:paraId="00000089" w14:textId="77777777" w:rsidR="00793A60" w:rsidRDefault="00000000">
      <w:pPr>
        <w:jc w:val="both"/>
      </w:pPr>
      <w:r>
        <w:t xml:space="preserve">Evil positions itself on the side of right and necessity. Pain is the enemy, no matter what form it takes.  This forms the absolute logic of evil, the right to claim dominion, to name, locate and eliminate the source of the world’s pain, in this case: Jews here/Palestinians there– in other cases other sources:  women, Blacks, gays, indigenous people, defectives, migrants, Ukrainians. The list is endless.  No category is immune.  </w:t>
      </w:r>
    </w:p>
    <w:p w14:paraId="0000008A" w14:textId="77777777" w:rsidR="00793A60" w:rsidRDefault="00793A60">
      <w:pPr>
        <w:jc w:val="both"/>
      </w:pPr>
    </w:p>
    <w:p w14:paraId="0000008B" w14:textId="77777777" w:rsidR="00793A60" w:rsidRDefault="00000000">
      <w:pPr>
        <w:jc w:val="both"/>
      </w:pPr>
      <w:r>
        <w:t>What happens to us– all of us– when we hear these stories, first the burning of the baby, then the massacre in southern Israel, and now, the retaliatory massacres taking place under Israeli direction– all of them informed by the logic of extermination:  “</w:t>
      </w:r>
      <w:r>
        <w:rPr>
          <w:color w:val="121212"/>
          <w:shd w:val="clear" w:color="auto" w:fill="FEF9F5"/>
        </w:rPr>
        <w:t>Violate any norm, on the way to victory,”</w:t>
      </w:r>
      <w:r>
        <w:t xml:space="preserve"> What happens to us, in fact, when we hear any story that tells us of perpetrators on the move, absolute in their mission to rid the world of Creation’s mistakes, to eliminate, once and for all, the sources of pain? </w:t>
      </w:r>
    </w:p>
    <w:p w14:paraId="0000008C" w14:textId="77777777" w:rsidR="00793A60" w:rsidRDefault="00793A60">
      <w:pPr>
        <w:jc w:val="both"/>
      </w:pPr>
    </w:p>
    <w:p w14:paraId="0000008D" w14:textId="77777777" w:rsidR="00793A60" w:rsidRDefault="00000000">
      <w:pPr>
        <w:jc w:val="both"/>
      </w:pPr>
      <w:proofErr w:type="gramStart"/>
      <w:r>
        <w:t>Of course</w:t>
      </w:r>
      <w:proofErr w:type="gramEnd"/>
      <w:r>
        <w:t xml:space="preserve"> we can all hear the baby’s cries when we hear my patient’s story, when we read about the massacres of October 7, when we read now of premature infants dying in non-functional incubators in Gaza. The cries grow louder– they become desperate and more confusing– when they are now immediate.  They are no longer muted by time, no longer mediated by parents and ancestors.  These cries have the power to penetrate us, to provoke and expose in us the primal source of all moral motives. We cannot bring </w:t>
      </w:r>
      <w:proofErr w:type="gramStart"/>
      <w:r>
        <w:t>comfort,</w:t>
      </w:r>
      <w:proofErr w:type="gramEnd"/>
      <w:r>
        <w:t xml:space="preserve"> we cannot find quiet.  We hear them yet no matter what we do, it seems the cries will continue</w:t>
      </w:r>
      <w:proofErr w:type="gramStart"/>
      <w:r>
        <w:t>–  indefinitely</w:t>
      </w:r>
      <w:proofErr w:type="gramEnd"/>
      <w:r>
        <w:t xml:space="preserve">, interminably.  What, </w:t>
      </w:r>
      <w:proofErr w:type="gramStart"/>
      <w:r>
        <w:t>then,  can</w:t>
      </w:r>
      <w:proofErr w:type="gramEnd"/>
      <w:r>
        <w:t xml:space="preserve"> we demonstrate, what can we show?  We are demanded to act while knowing that our action will fail.  </w:t>
      </w:r>
    </w:p>
    <w:p w14:paraId="0000008E" w14:textId="77777777" w:rsidR="00793A60" w:rsidRDefault="00793A60">
      <w:pPr>
        <w:jc w:val="both"/>
      </w:pPr>
    </w:p>
    <w:p w14:paraId="0000008F" w14:textId="77777777" w:rsidR="00793A60" w:rsidRDefault="00000000">
      <w:pPr>
        <w:jc w:val="both"/>
      </w:pPr>
      <w:r>
        <w:t xml:space="preserve">The story of the burning of the baby, the stories from October 7, the stories from the afterwards, are all intended as permanent memorials, to be passed on to every subsequent generation, interminably.  Each story, each image that means to portray evil intends itself as a permanent memorial to evil. This is what we did, this is what was done to us.  This commemorates our power.  This commemorates their murderousness and our survival.  Large architectural memorials provide material weight and presence to these stories.  No matter how evil is represented–the </w:t>
      </w:r>
      <w:r>
        <w:lastRenderedPageBreak/>
        <w:t xml:space="preserve">spoken word, the written word, the visual image, the sound, the cry– the representation is meant as a permanent contribution to the record– a memorialization.  This is what humans can do; this is what humans have done.   </w:t>
      </w:r>
    </w:p>
    <w:p w14:paraId="00000090" w14:textId="77777777" w:rsidR="00793A60" w:rsidRDefault="00793A60">
      <w:pPr>
        <w:jc w:val="both"/>
      </w:pPr>
    </w:p>
    <w:p w14:paraId="00000091" w14:textId="77777777" w:rsidR="00793A60" w:rsidRDefault="00000000">
      <w:pPr>
        <w:jc w:val="both"/>
      </w:pPr>
      <w:r>
        <w:t xml:space="preserve">Representations of evil all transmit a singular message, a memorial:  the past is neither past nor dead; the past is present. This awareness– that the past lives fully in the “here and now” stands as the grounding principle for all clinical psychoanalytic work. Our patients’ stories each memorialize a past that has been too much to bear, and, as such, a past that continues to infiltrate the present.  Every clinical story is a story of helplessness, of cries that were insufficiently heard.  Some clinical stories include confrontations with the logic of extermination, either visited from the outside, or from within.  From without, this logic is often enacted by their own alleged caretakers, who may claim unlimited rights to our patients’ lives and to how they can be used.  Our patients’ voices, then, their cries, are transformed into noise and therefore do not matter.  </w:t>
      </w:r>
    </w:p>
    <w:p w14:paraId="00000092" w14:textId="77777777" w:rsidR="00793A60" w:rsidRDefault="00793A60">
      <w:pPr>
        <w:jc w:val="both"/>
      </w:pPr>
    </w:p>
    <w:p w14:paraId="00000093" w14:textId="77777777" w:rsidR="00793A60" w:rsidRDefault="00000000">
      <w:pPr>
        <w:jc w:val="both"/>
      </w:pPr>
      <w:r>
        <w:t xml:space="preserve">From within, the identical logic can easily erupt.  Listen, for example, to this man, whose nightly torments go like this:  I treat my own cry without mercy.  My only right is to be silent and invisible, to disturb nothing.  I am here contingently.  I have never been welcomed.  I have no place.  Go back to where you came from, I hear, and I came from nothing.  Go back to nothing.  This is a logic not so much of extermination, but of restoration.  My elimination restores order; my presence disturbs it.  </w:t>
      </w:r>
    </w:p>
    <w:p w14:paraId="00000094" w14:textId="77777777" w:rsidR="00793A60" w:rsidRDefault="00793A60">
      <w:pPr>
        <w:jc w:val="both"/>
      </w:pPr>
    </w:p>
    <w:p w14:paraId="00000095" w14:textId="77777777" w:rsidR="00793A60" w:rsidRDefault="00000000">
      <w:pPr>
        <w:jc w:val="both"/>
      </w:pPr>
      <w:r>
        <w:t xml:space="preserve">In clinical work, then, we psychoanalysts have developed a receptivity to representations of evil.  Our work is to withstand these stories, to locate ourselves in each of their elements, to identify with each of their characters, to bear up to what we hear, and in doing that, make it more possible for our patients to bear up to what they say.  There is a beauty to this, a pushing back against any claim to the absolute, an insistence, really, on the integrity of the small and the fragile. We </w:t>
      </w:r>
      <w:proofErr w:type="gramStart"/>
      <w:r>
        <w:t>insist  on</w:t>
      </w:r>
      <w:proofErr w:type="gramEnd"/>
      <w:r>
        <w:t xml:space="preserve"> the dignity of the cry.  </w:t>
      </w:r>
    </w:p>
    <w:p w14:paraId="00000096" w14:textId="77777777" w:rsidR="00793A60" w:rsidRDefault="00793A60">
      <w:pPr>
        <w:ind w:firstLine="720"/>
        <w:jc w:val="both"/>
      </w:pPr>
    </w:p>
    <w:p w14:paraId="00000097" w14:textId="77777777" w:rsidR="00793A60" w:rsidRDefault="00793A60">
      <w:pPr>
        <w:jc w:val="both"/>
      </w:pPr>
    </w:p>
    <w:p w14:paraId="00000098" w14:textId="77777777" w:rsidR="00793A60" w:rsidRDefault="00793A60">
      <w:pPr>
        <w:jc w:val="both"/>
      </w:pPr>
    </w:p>
    <w:p w14:paraId="00000099" w14:textId="77777777" w:rsidR="00793A60" w:rsidRDefault="00793A60">
      <w:pPr>
        <w:jc w:val="both"/>
      </w:pPr>
    </w:p>
    <w:p w14:paraId="0000009A" w14:textId="77777777" w:rsidR="00793A60" w:rsidRDefault="00793A60">
      <w:pPr>
        <w:jc w:val="both"/>
      </w:pPr>
    </w:p>
    <w:p w14:paraId="0000009B" w14:textId="77777777" w:rsidR="00793A60" w:rsidRDefault="00000000">
      <w:pPr>
        <w:jc w:val="both"/>
      </w:pPr>
      <w:r>
        <w:t xml:space="preserve">…………………………….  </w:t>
      </w:r>
    </w:p>
    <w:p w14:paraId="0000009C" w14:textId="77777777" w:rsidR="00793A60" w:rsidRDefault="00793A60">
      <w:pPr>
        <w:jc w:val="both"/>
      </w:pPr>
    </w:p>
    <w:p w14:paraId="0000009D" w14:textId="77777777" w:rsidR="00793A60" w:rsidRDefault="00793A60">
      <w:pPr>
        <w:jc w:val="both"/>
      </w:pPr>
    </w:p>
    <w:p w14:paraId="0000009E" w14:textId="77777777" w:rsidR="00793A60" w:rsidRDefault="00793A60">
      <w:pPr>
        <w:jc w:val="both"/>
      </w:pPr>
    </w:p>
    <w:p w14:paraId="0000009F" w14:textId="77777777" w:rsidR="00793A60" w:rsidRDefault="00793A60">
      <w:pPr>
        <w:jc w:val="both"/>
      </w:pPr>
    </w:p>
    <w:p w14:paraId="000000A0" w14:textId="77777777" w:rsidR="00793A60" w:rsidRDefault="00793A60">
      <w:pPr>
        <w:jc w:val="both"/>
      </w:pPr>
    </w:p>
    <w:p w14:paraId="000000A1" w14:textId="77777777" w:rsidR="00793A60" w:rsidRDefault="00793A60">
      <w:pPr>
        <w:jc w:val="both"/>
      </w:pPr>
    </w:p>
    <w:p w14:paraId="000000A2" w14:textId="77777777" w:rsidR="00793A60" w:rsidRDefault="00000000">
      <w:pPr>
        <w:jc w:val="both"/>
      </w:pPr>
      <w:r>
        <w:t xml:space="preserve">  </w:t>
      </w:r>
    </w:p>
    <w:p w14:paraId="000000A3" w14:textId="77777777" w:rsidR="00793A60" w:rsidRDefault="00793A60">
      <w:pPr>
        <w:jc w:val="both"/>
      </w:pPr>
    </w:p>
    <w:p w14:paraId="000000A4" w14:textId="77777777" w:rsidR="00793A60" w:rsidRDefault="00793A60">
      <w:pPr>
        <w:jc w:val="both"/>
      </w:pPr>
    </w:p>
    <w:p w14:paraId="000000A5" w14:textId="77777777" w:rsidR="00793A60" w:rsidRDefault="00793A60">
      <w:pPr>
        <w:jc w:val="both"/>
      </w:pPr>
    </w:p>
    <w:p w14:paraId="000000A6" w14:textId="77777777" w:rsidR="00793A60" w:rsidRDefault="00793A60"/>
    <w:p w14:paraId="000000A7" w14:textId="77777777" w:rsidR="00793A60" w:rsidRDefault="00793A60"/>
    <w:sectPr w:rsidR="00793A60">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3A60"/>
    <w:rsid w:val="00253DC0"/>
    <w:rsid w:val="00793A60"/>
    <w:rsid w:val="00857400"/>
    <w:rsid w:val="00A436EC"/>
    <w:rsid w:val="00AA206C"/>
    <w:rsid w:val="00C133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299244A"/>
  <w15:docId w15:val="{3A35C510-E473-B946-A473-F83B52C50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5AA5"/>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semiHidden/>
    <w:unhideWhenUsed/>
    <w:rsid w:val="00DB1820"/>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YcqqimE9XlRqf9DDo6E3oOuiYaA==">CgMxLjA4AHIhMTVqMXE4RXpaRkg0SnNtaUJ1UlY3UFV5Rm1UdHlPR0ND</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12</Pages>
  <Words>5103</Words>
  <Characters>29091</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donald moss</dc:creator>
  <cp:lastModifiedBy>donald moss</cp:lastModifiedBy>
  <cp:revision>3</cp:revision>
  <dcterms:created xsi:type="dcterms:W3CDTF">2024-08-19T22:57:00Z</dcterms:created>
  <dcterms:modified xsi:type="dcterms:W3CDTF">2024-10-25T12:29:00Z</dcterms:modified>
</cp:coreProperties>
</file>